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5F922" w14:textId="77777777" w:rsidR="006C12DA" w:rsidRPr="00CD18AA" w:rsidRDefault="006C12DA"/>
    <w:p w14:paraId="0D935AD5" w14:textId="77777777" w:rsidR="006C12DA" w:rsidRPr="00CD18A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CD18AA">
        <w:rPr>
          <w:b/>
          <w:sz w:val="56"/>
          <w:szCs w:val="56"/>
        </w:rPr>
        <w:t>PostgreSQL</w:t>
      </w:r>
    </w:p>
    <w:p w14:paraId="30EC7F63" w14:textId="1263230E" w:rsidR="006C12DA" w:rsidRPr="00CD18A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 w:rsidRPr="00CD18AA">
        <w:rPr>
          <w:b/>
          <w:sz w:val="48"/>
          <w:szCs w:val="48"/>
        </w:rPr>
        <w:t>version 1</w:t>
      </w:r>
      <w:r w:rsidR="00953FEF" w:rsidRPr="00CD18AA">
        <w:rPr>
          <w:b/>
          <w:sz w:val="48"/>
          <w:szCs w:val="48"/>
        </w:rPr>
        <w:t>5</w:t>
      </w:r>
    </w:p>
    <w:p w14:paraId="0E5C0D3B" w14:textId="77777777" w:rsidR="00D47CDD" w:rsidRPr="00CD18AA" w:rsidRDefault="00D47CDD" w:rsidP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CD18AA">
        <w:rPr>
          <w:b/>
          <w:sz w:val="56"/>
          <w:szCs w:val="56"/>
        </w:rPr>
        <w:t>-</w:t>
      </w:r>
    </w:p>
    <w:p w14:paraId="3F48ACDC" w14:textId="7D1B52C2" w:rsidR="00D47CDD" w:rsidRPr="00CD18AA" w:rsidRDefault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CD18AA">
        <w:rPr>
          <w:b/>
          <w:bCs/>
          <w:sz w:val="48"/>
          <w:szCs w:val="48"/>
        </w:rPr>
        <w:t>Alta Disponibilità</w:t>
      </w:r>
    </w:p>
    <w:p w14:paraId="7BDFD619" w14:textId="77777777" w:rsidR="006C12DA" w:rsidRPr="00CD18AA" w:rsidRDefault="006C12DA">
      <w:pPr>
        <w:rPr>
          <w:b/>
          <w:sz w:val="48"/>
          <w:szCs w:val="20"/>
        </w:rPr>
      </w:pPr>
    </w:p>
    <w:p w14:paraId="552574D1" w14:textId="77777777" w:rsidR="006C12DA" w:rsidRPr="00CD18AA" w:rsidRDefault="006C12DA">
      <w:pPr>
        <w:rPr>
          <w:b/>
          <w:szCs w:val="20"/>
        </w:rPr>
      </w:pPr>
    </w:p>
    <w:p w14:paraId="18FF59F5" w14:textId="77777777" w:rsidR="006C12DA" w:rsidRPr="00CD18AA" w:rsidRDefault="006C12DA">
      <w:pPr>
        <w:rPr>
          <w:b/>
          <w:szCs w:val="20"/>
        </w:rPr>
      </w:pPr>
    </w:p>
    <w:p w14:paraId="172AD24A" w14:textId="77777777" w:rsidR="006C12DA" w:rsidRPr="00CD18AA" w:rsidRDefault="006C12DA">
      <w:pPr>
        <w:rPr>
          <w:b/>
          <w:szCs w:val="20"/>
        </w:rPr>
      </w:pPr>
    </w:p>
    <w:p w14:paraId="60D222E5" w14:textId="77777777" w:rsidR="006C12DA" w:rsidRPr="00CD18AA" w:rsidRDefault="006C12DA">
      <w:pPr>
        <w:rPr>
          <w:b/>
          <w:szCs w:val="20"/>
        </w:rPr>
      </w:pPr>
    </w:p>
    <w:p w14:paraId="78918600" w14:textId="77777777" w:rsidR="006C12DA" w:rsidRPr="00CD18AA" w:rsidRDefault="006C12DA">
      <w:pPr>
        <w:rPr>
          <w:b/>
          <w:szCs w:val="20"/>
        </w:rPr>
      </w:pPr>
    </w:p>
    <w:p w14:paraId="01CEB3E7" w14:textId="77777777" w:rsidR="006C12DA" w:rsidRPr="00CD18AA" w:rsidRDefault="006C12DA">
      <w:pPr>
        <w:rPr>
          <w:b/>
          <w:szCs w:val="20"/>
        </w:rPr>
      </w:pPr>
    </w:p>
    <w:p w14:paraId="71D848CE" w14:textId="77777777" w:rsidR="006C12DA" w:rsidRPr="00CD18AA" w:rsidRDefault="006C12DA">
      <w:pPr>
        <w:rPr>
          <w:b/>
          <w:szCs w:val="20"/>
        </w:rPr>
      </w:pPr>
    </w:p>
    <w:p w14:paraId="116E0745" w14:textId="77777777" w:rsidR="006C12DA" w:rsidRPr="00CD18AA" w:rsidRDefault="006C12DA">
      <w:pPr>
        <w:rPr>
          <w:b/>
          <w:szCs w:val="20"/>
        </w:rPr>
      </w:pPr>
    </w:p>
    <w:p w14:paraId="451992FF" w14:textId="77777777" w:rsidR="006C12DA" w:rsidRPr="00CD18AA" w:rsidRDefault="006C12DA">
      <w:pPr>
        <w:rPr>
          <w:b/>
          <w:szCs w:val="20"/>
        </w:rPr>
      </w:pPr>
    </w:p>
    <w:p w14:paraId="01290B92" w14:textId="77777777" w:rsidR="006C12DA" w:rsidRPr="00CD18AA" w:rsidRDefault="006C12DA">
      <w:pPr>
        <w:rPr>
          <w:b/>
          <w:szCs w:val="20"/>
        </w:rPr>
      </w:pPr>
    </w:p>
    <w:p w14:paraId="1EAD85BB" w14:textId="77777777" w:rsidR="006C12DA" w:rsidRPr="00CD18AA" w:rsidRDefault="006C12DA">
      <w:pPr>
        <w:rPr>
          <w:b/>
          <w:szCs w:val="20"/>
        </w:rPr>
      </w:pPr>
    </w:p>
    <w:p w14:paraId="01F0186D" w14:textId="77777777" w:rsidR="006C12DA" w:rsidRPr="00CD18AA" w:rsidRDefault="006C12DA">
      <w:pPr>
        <w:rPr>
          <w:b/>
          <w:szCs w:val="20"/>
        </w:rPr>
      </w:pPr>
    </w:p>
    <w:p w14:paraId="72E5C322" w14:textId="77777777" w:rsidR="006C12DA" w:rsidRPr="00CD18AA" w:rsidRDefault="006C12DA">
      <w:pPr>
        <w:rPr>
          <w:b/>
          <w:szCs w:val="20"/>
        </w:rPr>
      </w:pPr>
    </w:p>
    <w:p w14:paraId="737BD404" w14:textId="77777777" w:rsidR="006C12DA" w:rsidRPr="00CD18AA" w:rsidRDefault="006C12DA">
      <w:pPr>
        <w:rPr>
          <w:b/>
          <w:szCs w:val="20"/>
        </w:rPr>
      </w:pPr>
    </w:p>
    <w:p w14:paraId="7081A2E6" w14:textId="77777777" w:rsidR="006C12DA" w:rsidRPr="00CD18AA" w:rsidRDefault="006C12DA">
      <w:pPr>
        <w:rPr>
          <w:b/>
          <w:szCs w:val="20"/>
        </w:rPr>
      </w:pPr>
    </w:p>
    <w:p w14:paraId="38533EBA" w14:textId="77777777" w:rsidR="006C12DA" w:rsidRPr="00CD18AA" w:rsidRDefault="006C12DA">
      <w:pPr>
        <w:rPr>
          <w:b/>
          <w:szCs w:val="20"/>
        </w:rPr>
      </w:pPr>
    </w:p>
    <w:p w14:paraId="6C9A3212" w14:textId="77777777" w:rsidR="006C12DA" w:rsidRPr="00CD18AA" w:rsidRDefault="006C12DA">
      <w:pPr>
        <w:rPr>
          <w:b/>
          <w:szCs w:val="20"/>
        </w:rPr>
      </w:pPr>
    </w:p>
    <w:p w14:paraId="727FC7D5" w14:textId="77777777" w:rsidR="006C12DA" w:rsidRPr="00CD18AA" w:rsidRDefault="006C12DA">
      <w:pPr>
        <w:pStyle w:val="TOC1"/>
        <w:rPr>
          <w:b/>
          <w:szCs w:val="20"/>
        </w:rPr>
      </w:pPr>
    </w:p>
    <w:p w14:paraId="2B223AC7" w14:textId="77777777" w:rsidR="006C12DA" w:rsidRPr="00CD18AA" w:rsidRDefault="006C12DA">
      <w:pPr>
        <w:rPr>
          <w:b/>
          <w:szCs w:val="20"/>
        </w:rPr>
      </w:pPr>
    </w:p>
    <w:p w14:paraId="5B35BCA2" w14:textId="77777777" w:rsidR="006C12DA" w:rsidRPr="00CD18AA" w:rsidRDefault="006C12DA">
      <w:pPr>
        <w:rPr>
          <w:b/>
          <w:szCs w:val="20"/>
        </w:rPr>
      </w:pPr>
    </w:p>
    <w:p w14:paraId="3792729C" w14:textId="77777777" w:rsidR="006C12DA" w:rsidRPr="00CD18AA" w:rsidRDefault="006C12DA">
      <w:pPr>
        <w:rPr>
          <w:b/>
          <w:szCs w:val="20"/>
        </w:rPr>
      </w:pPr>
    </w:p>
    <w:p w14:paraId="0843A9C2" w14:textId="77777777" w:rsidR="006C12DA" w:rsidRPr="00CD18AA" w:rsidRDefault="006C12DA">
      <w:pPr>
        <w:rPr>
          <w:b/>
          <w:szCs w:val="20"/>
        </w:rPr>
      </w:pPr>
    </w:p>
    <w:p w14:paraId="26D43E36" w14:textId="77777777" w:rsidR="006C12DA" w:rsidRPr="00CD18AA" w:rsidRDefault="006C12DA">
      <w:pPr>
        <w:rPr>
          <w:b/>
          <w:szCs w:val="20"/>
        </w:rPr>
      </w:pPr>
    </w:p>
    <w:p w14:paraId="37636314" w14:textId="77777777" w:rsidR="006C12DA" w:rsidRPr="00CD18AA" w:rsidRDefault="006C12DA">
      <w:pPr>
        <w:rPr>
          <w:b/>
          <w:szCs w:val="20"/>
        </w:rPr>
      </w:pPr>
    </w:p>
    <w:p w14:paraId="7ADCB859" w14:textId="77777777" w:rsidR="006C12DA" w:rsidRPr="00CD18AA" w:rsidRDefault="006C12DA">
      <w:pPr>
        <w:rPr>
          <w:b/>
          <w:szCs w:val="20"/>
        </w:rPr>
      </w:pPr>
    </w:p>
    <w:p w14:paraId="0099367B" w14:textId="77777777" w:rsidR="006C12DA" w:rsidRPr="00CD18AA" w:rsidRDefault="006C12DA">
      <w:pPr>
        <w:rPr>
          <w:b/>
          <w:sz w:val="18"/>
          <w:szCs w:val="18"/>
        </w:rPr>
      </w:pPr>
    </w:p>
    <w:p w14:paraId="10CBC1D0" w14:textId="77777777" w:rsidR="006C12DA" w:rsidRPr="00CD18AA" w:rsidRDefault="006C12DA">
      <w:pPr>
        <w:rPr>
          <w:b/>
          <w:sz w:val="18"/>
          <w:szCs w:val="18"/>
        </w:rPr>
      </w:pPr>
    </w:p>
    <w:p w14:paraId="73D6F3B8" w14:textId="77777777" w:rsidR="006C12DA" w:rsidRPr="00CD18AA" w:rsidRDefault="006C12DA">
      <w:pPr>
        <w:rPr>
          <w:b/>
          <w:sz w:val="18"/>
          <w:szCs w:val="18"/>
        </w:rPr>
      </w:pPr>
    </w:p>
    <w:p w14:paraId="1850D72A" w14:textId="77777777" w:rsidR="006C12DA" w:rsidRPr="00CD18AA" w:rsidRDefault="006C12DA">
      <w:pPr>
        <w:rPr>
          <w:b/>
          <w:sz w:val="18"/>
          <w:szCs w:val="18"/>
        </w:rPr>
      </w:pPr>
    </w:p>
    <w:p w14:paraId="705B251F" w14:textId="77777777" w:rsidR="006C12DA" w:rsidRDefault="006C12DA">
      <w:pPr>
        <w:rPr>
          <w:b/>
          <w:sz w:val="18"/>
          <w:szCs w:val="18"/>
        </w:rPr>
      </w:pPr>
    </w:p>
    <w:p w14:paraId="48C1650A" w14:textId="77777777" w:rsidR="00FE4A3A" w:rsidRDefault="00FE4A3A">
      <w:pPr>
        <w:rPr>
          <w:b/>
          <w:sz w:val="18"/>
          <w:szCs w:val="18"/>
        </w:rPr>
      </w:pPr>
    </w:p>
    <w:p w14:paraId="56083231" w14:textId="77777777" w:rsidR="00FE4A3A" w:rsidRPr="00CD18AA" w:rsidRDefault="00FE4A3A">
      <w:pPr>
        <w:rPr>
          <w:b/>
          <w:sz w:val="18"/>
          <w:szCs w:val="18"/>
        </w:rPr>
      </w:pPr>
    </w:p>
    <w:p w14:paraId="73ABFF4F" w14:textId="77777777" w:rsidR="006C12DA" w:rsidRPr="00CD18AA" w:rsidRDefault="006C12DA">
      <w:pPr>
        <w:rPr>
          <w:b/>
          <w:sz w:val="18"/>
          <w:szCs w:val="18"/>
        </w:rPr>
      </w:pPr>
    </w:p>
    <w:p w14:paraId="286E6D04" w14:textId="77777777" w:rsidR="006C12DA" w:rsidRPr="00CD18AA" w:rsidRDefault="006C12DA">
      <w:pPr>
        <w:rPr>
          <w:b/>
          <w:sz w:val="18"/>
          <w:szCs w:val="18"/>
        </w:rPr>
      </w:pPr>
    </w:p>
    <w:p w14:paraId="62DD5F53" w14:textId="77777777" w:rsidR="00E92E4A" w:rsidRPr="00CD18AA" w:rsidRDefault="00E92E4A">
      <w:pPr>
        <w:rPr>
          <w:b/>
          <w:sz w:val="18"/>
          <w:szCs w:val="18"/>
        </w:rPr>
      </w:pPr>
    </w:p>
    <w:p w14:paraId="25758F13" w14:textId="77777777" w:rsidR="00E92E4A" w:rsidRPr="00CD18AA" w:rsidRDefault="00E92E4A">
      <w:pPr>
        <w:rPr>
          <w:b/>
          <w:sz w:val="18"/>
          <w:szCs w:val="18"/>
        </w:rPr>
      </w:pPr>
    </w:p>
    <w:p w14:paraId="270FB3E2" w14:textId="77777777" w:rsidR="00E92E4A" w:rsidRPr="00CD18AA" w:rsidRDefault="00E92E4A">
      <w:pPr>
        <w:rPr>
          <w:b/>
          <w:sz w:val="18"/>
          <w:szCs w:val="18"/>
        </w:rPr>
      </w:pPr>
    </w:p>
    <w:p w14:paraId="2F58FAE9" w14:textId="77777777" w:rsidR="006C12DA" w:rsidRPr="00CD18AA" w:rsidRDefault="006C12DA">
      <w:pPr>
        <w:rPr>
          <w:b/>
          <w:sz w:val="18"/>
          <w:szCs w:val="18"/>
        </w:rPr>
      </w:pPr>
    </w:p>
    <w:p w14:paraId="7A3A2014" w14:textId="77777777" w:rsidR="006C12DA" w:rsidRPr="00CD18AA" w:rsidRDefault="006C12DA">
      <w:pPr>
        <w:rPr>
          <w:b/>
          <w:sz w:val="18"/>
          <w:szCs w:val="18"/>
        </w:rPr>
      </w:pPr>
    </w:p>
    <w:p w14:paraId="22ED89BE" w14:textId="77777777" w:rsidR="006C12DA" w:rsidRPr="00CD18AA" w:rsidRDefault="006C12DA">
      <w:pPr>
        <w:rPr>
          <w:b/>
          <w:sz w:val="18"/>
          <w:szCs w:val="18"/>
        </w:rPr>
      </w:pPr>
    </w:p>
    <w:p w14:paraId="0DC9F5D9" w14:textId="77777777" w:rsidR="006C12DA" w:rsidRPr="00CD18AA" w:rsidRDefault="006C12DA">
      <w:pPr>
        <w:rPr>
          <w:b/>
          <w:sz w:val="18"/>
          <w:szCs w:val="18"/>
        </w:rPr>
      </w:pPr>
    </w:p>
    <w:p w14:paraId="17E945AC" w14:textId="77777777" w:rsidR="006C12DA" w:rsidRPr="00CD18AA" w:rsidRDefault="00707631">
      <w:pPr>
        <w:rPr>
          <w:sz w:val="18"/>
          <w:szCs w:val="18"/>
        </w:rPr>
      </w:pPr>
      <w:r w:rsidRPr="00CD18AA">
        <w:rPr>
          <w:sz w:val="18"/>
          <w:szCs w:val="18"/>
        </w:rPr>
        <w:t>Distribuito tramite il sito www.manualioracle.it</w:t>
      </w:r>
    </w:p>
    <w:p w14:paraId="6B22A808" w14:textId="10A52419" w:rsidR="006C12DA" w:rsidRPr="00CD18AA" w:rsidRDefault="00707631">
      <w:r w:rsidRPr="00CD18AA">
        <w:rPr>
          <w:sz w:val="18"/>
          <w:szCs w:val="18"/>
        </w:rPr>
        <w:t>Copyright © 202</w:t>
      </w:r>
      <w:r w:rsidR="00FE4A3A">
        <w:rPr>
          <w:sz w:val="18"/>
          <w:szCs w:val="18"/>
        </w:rPr>
        <w:t>6</w:t>
      </w:r>
      <w:r w:rsidRPr="00CD18AA">
        <w:rPr>
          <w:sz w:val="18"/>
          <w:szCs w:val="18"/>
        </w:rPr>
        <w:t xml:space="preserve"> Assi Loris</w:t>
      </w:r>
    </w:p>
    <w:p w14:paraId="2B951EDD" w14:textId="77777777" w:rsidR="006C12DA" w:rsidRPr="00CD18AA" w:rsidRDefault="00707631">
      <w:pPr>
        <w:rPr>
          <w:sz w:val="18"/>
          <w:szCs w:val="18"/>
        </w:rPr>
      </w:pPr>
      <w:r w:rsidRPr="00CD18AA">
        <w:rPr>
          <w:sz w:val="18"/>
          <w:szCs w:val="18"/>
        </w:rPr>
        <w:t>Qualsiasi abuso sarà perseguito e punito secondo i termini di legge.</w:t>
      </w:r>
    </w:p>
    <w:p w14:paraId="12CDC3C1" w14:textId="622B2749" w:rsidR="006C12DA" w:rsidRPr="00CD18AA" w:rsidRDefault="00707631">
      <w:pPr>
        <w:rPr>
          <w:sz w:val="18"/>
          <w:szCs w:val="18"/>
        </w:rPr>
      </w:pPr>
      <w:r w:rsidRPr="00CD18AA">
        <w:rPr>
          <w:sz w:val="18"/>
          <w:szCs w:val="18"/>
        </w:rPr>
        <w:t xml:space="preserve">Version: </w:t>
      </w:r>
      <w:r w:rsidR="00FE4A3A">
        <w:rPr>
          <w:sz w:val="18"/>
          <w:szCs w:val="18"/>
        </w:rPr>
        <w:t>1.</w:t>
      </w:r>
      <w:r w:rsidR="00CF7BEB">
        <w:rPr>
          <w:sz w:val="18"/>
          <w:szCs w:val="18"/>
        </w:rPr>
        <w:t>1</w:t>
      </w:r>
    </w:p>
    <w:p w14:paraId="7ADB70D1" w14:textId="77777777" w:rsidR="006C12DA" w:rsidRPr="00CD18AA" w:rsidRDefault="006C12DA">
      <w:pPr>
        <w:rPr>
          <w:sz w:val="18"/>
          <w:szCs w:val="18"/>
        </w:rPr>
      </w:pPr>
    </w:p>
    <w:p w14:paraId="4F83FA7C" w14:textId="41B1316B" w:rsidR="006C12DA" w:rsidRPr="00CD18AA" w:rsidRDefault="00707631">
      <w:pPr>
        <w:rPr>
          <w:sz w:val="18"/>
          <w:szCs w:val="18"/>
        </w:rPr>
      </w:pPr>
      <w:r w:rsidRPr="00CD18AA">
        <w:rPr>
          <w:sz w:val="18"/>
          <w:szCs w:val="18"/>
        </w:rPr>
        <w:t>Alcuni termini usati sono trademarks registrati dei rispettivi proprietari.</w:t>
      </w:r>
    </w:p>
    <w:p w14:paraId="69AF1B79" w14:textId="77777777" w:rsidR="00D47CDD" w:rsidRPr="00CD18AA" w:rsidRDefault="00D47CDD">
      <w:pPr>
        <w:rPr>
          <w:b/>
          <w:sz w:val="24"/>
        </w:rPr>
      </w:pPr>
    </w:p>
    <w:p w14:paraId="152D4AEE" w14:textId="20A4B48C" w:rsidR="006C12DA" w:rsidRPr="00CD18AA" w:rsidRDefault="00707631">
      <w:pPr>
        <w:rPr>
          <w:b/>
          <w:sz w:val="24"/>
        </w:rPr>
      </w:pPr>
      <w:r w:rsidRPr="00CD18AA">
        <w:rPr>
          <w:b/>
          <w:sz w:val="24"/>
        </w:rPr>
        <w:lastRenderedPageBreak/>
        <w:t>Sommario</w:t>
      </w:r>
    </w:p>
    <w:p w14:paraId="70DF1D54" w14:textId="1A244F8E" w:rsidR="00797D71" w:rsidRPr="00CD18AA" w:rsidRDefault="00797D71" w:rsidP="00B86996">
      <w:pPr>
        <w:pStyle w:val="TOC3"/>
        <w:ind w:left="0"/>
      </w:pPr>
    </w:p>
    <w:p w14:paraId="102FAFFE" w14:textId="57EBCE57" w:rsidR="009C470B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CD18AA">
        <w:rPr>
          <w:noProof/>
        </w:rPr>
        <w:fldChar w:fldCharType="begin"/>
      </w:r>
      <w:r w:rsidRPr="00CD18AA">
        <w:instrText xml:space="preserve"> TOC \o "1-3" </w:instrText>
      </w:r>
      <w:r w:rsidRPr="00CD18AA">
        <w:rPr>
          <w:noProof/>
        </w:rPr>
        <w:fldChar w:fldCharType="separate"/>
      </w:r>
      <w:r w:rsidR="009C470B">
        <w:rPr>
          <w:noProof/>
        </w:rPr>
        <w:t>Introduzione al Manuale</w:t>
      </w:r>
      <w:r w:rsidR="009C470B">
        <w:rPr>
          <w:noProof/>
        </w:rPr>
        <w:tab/>
      </w:r>
      <w:r w:rsidR="009C470B">
        <w:rPr>
          <w:noProof/>
        </w:rPr>
        <w:fldChar w:fldCharType="begin"/>
      </w:r>
      <w:r w:rsidR="009C470B">
        <w:rPr>
          <w:noProof/>
        </w:rPr>
        <w:instrText xml:space="preserve"> PAGEREF _Toc220516400 \h </w:instrText>
      </w:r>
      <w:r w:rsidR="009C470B">
        <w:rPr>
          <w:noProof/>
        </w:rPr>
      </w:r>
      <w:r w:rsidR="009C470B">
        <w:rPr>
          <w:noProof/>
        </w:rPr>
        <w:fldChar w:fldCharType="separate"/>
      </w:r>
      <w:r w:rsidR="009C470B">
        <w:rPr>
          <w:noProof/>
        </w:rPr>
        <w:t>4</w:t>
      </w:r>
      <w:r w:rsidR="009C470B">
        <w:rPr>
          <w:noProof/>
        </w:rPr>
        <w:fldChar w:fldCharType="end"/>
      </w:r>
    </w:p>
    <w:p w14:paraId="107F552E" w14:textId="1F9CB79E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Overview sull’Alta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FF37822" w14:textId="6FCB4401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1.1 – Alta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A54B9EC" w14:textId="74E40F3B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1.2 – High Availability (HA) e Fault Tolerance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F6D5917" w14:textId="07E777F8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1.3 – Costi da Confrontare e Massima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0FFB6B4" w14:textId="413886A5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1.4 – Glossario relativo all’Alta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D10C7B8" w14:textId="770C1AA7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F548DA">
        <w:rPr>
          <w:noProof/>
        </w:rPr>
        <w:t>Cap. 2 - Sicurezza nella Comunicazione fra nodi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7CABDC1" w14:textId="677B7873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2.1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7DE674E" w14:textId="606DC1E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2.2 – Protocollo SSL/TLS e suo Funzionamento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A2E2581" w14:textId="26DD54A6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2.3 – Protocollo SSH e suo Funzionamento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7619D9B" w14:textId="236B19F3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2.4 – SSL/TLS e SSH: Differenze chiave con riferimenti a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6E811B0" w14:textId="50EE8459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2.5 – Setup del passwordless SSH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FFB4044" w14:textId="78A0D8ED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Archiviazione dei WAL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4DD3470" w14:textId="4A154A1F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3.1 – Configurare il database senza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5318E52" w14:textId="20266510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3.2 – Configurare il database con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792DAD43" w14:textId="1F59668C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3.3 – Settare il WAL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685CDC7F" w14:textId="31749534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3.4 – Esempio di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4D83E966" w14:textId="11B2FDD1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Standby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589DD228" w14:textId="53A4CEFF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4.1 – Standby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39943C25" w14:textId="1F7B7A79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4.2 – Tipi di Standby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06D43BB3" w14:textId="70FC1318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4.3 – Standby db: Alta Disponibilità e Load Balancing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1702F6DB" w14:textId="64548B7F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4.4 – Standby db: Configurazioni esistenti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67C4E535" w14:textId="194C700D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4.5 – Hot Standby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0799FE32" w14:textId="7BAFA6CD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4.6 – Failover, Switchover e pg_rewind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9B972C5" w14:textId="1D70B9C5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4.7 – Esempio di Switchover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1A74C8A9" w14:textId="1D4FF262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F548DA">
        <w:rPr>
          <w:noProof/>
        </w:rPr>
        <w:t>Cap. 5 - Architettura HA con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0D42ADC0" w14:textId="1DFE149A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5.1 – Come configurare la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5210549F" w14:textId="556C0E7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5.2 – Controlli tramite Processi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578B489A" w14:textId="33692016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5.3 – Controlli tramite Query sulla Replica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156D2AEB" w14:textId="2B54205C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5.4 – Controlli tramite Query sul Leader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18142D39" w14:textId="6758A1E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5.5 – Standby db: i WAL nella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5917B1DB" w14:textId="1EBDDC98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5.6 – Replication slot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14:paraId="7D0F09B4" w14:textId="2EBB5FCB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5.7 – Cascade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44F434DA" w14:textId="4AE1909E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5.8 – Disattivare la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679C6FC7" w14:textId="23A169EC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Arial"/>
          <w:noProof/>
        </w:rPr>
        <w:t xml:space="preserve">5.9 – </w:t>
      </w:r>
      <w:r w:rsidRPr="00F548DA">
        <w:rPr>
          <w:rFonts w:eastAsia="Wingdings" w:cs="Wingdings"/>
          <w:noProof/>
        </w:rPr>
        <w:t>Viste di Catalogo relative all’Alta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7779044D" w14:textId="1E145075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F548DA">
        <w:rPr>
          <w:noProof/>
        </w:rPr>
        <w:t>Cap. 6 - Architettura HA con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78A6E419" w14:textId="417C67A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6.1 – Introduzione al tool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3589831A" w14:textId="131699C4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6.2 – Streaming Replication + Backup Server con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77774533" w14:textId="0A24F784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6.3 – Streaming Replication: pgBackRest Backup details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35A69DAE" w14:textId="546CF609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6.4 – pgBackRest Backup di un singolo database cluster in Streaming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14:paraId="53FBE245" w14:textId="503E8D9C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 Logical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0124448A" w14:textId="3BDBA616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 xml:space="preserve">7.1 – </w:t>
      </w:r>
      <w:r w:rsidRPr="00F548DA">
        <w:rPr>
          <w:rFonts w:eastAsia="Arial" w:cs="Wingdings"/>
          <w:noProof/>
        </w:rPr>
        <w:t>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676622F2" w14:textId="59DEB4CA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Arial"/>
          <w:noProof/>
        </w:rPr>
        <w:t xml:space="preserve">7.2 – </w:t>
      </w:r>
      <w:r w:rsidRPr="00F548DA">
        <w:rPr>
          <w:rFonts w:eastAsia="Wingdings" w:cs="Wingdings"/>
          <w:noProof/>
        </w:rPr>
        <w:t>La Publication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14:paraId="54577C53" w14:textId="28E4DEB0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Arial"/>
          <w:noProof/>
        </w:rPr>
        <w:t xml:space="preserve">7.3 – </w:t>
      </w:r>
      <w:r w:rsidRPr="00F548DA">
        <w:rPr>
          <w:rFonts w:eastAsia="Wingdings" w:cs="Wingdings"/>
          <w:noProof/>
        </w:rPr>
        <w:t>La Subscription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3B495C5C" w14:textId="7F537427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Arial"/>
          <w:noProof/>
        </w:rPr>
        <w:t xml:space="preserve">7.4 – </w:t>
      </w:r>
      <w:r w:rsidRPr="00F548DA">
        <w:rPr>
          <w:rFonts w:eastAsia="Wingdings" w:cs="Wingdings"/>
          <w:noProof/>
        </w:rPr>
        <w:t>Esempio di configurazione della Logical Replication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086917F5" w14:textId="5DDD1DE1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etcd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42C8C003" w14:textId="799E05AA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8.1 – Patroni, DCS ed etcd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2A7AFACC" w14:textId="111DE2F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8.2 – etcdctl, Log etcd e Numero di Nodi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14:paraId="4AF4376E" w14:textId="607B0881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8.3 – Comunicazione interna ed esterna in etcd e relativi endpoint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14:paraId="15FF5034" w14:textId="4DC87F8C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8.4 – Versione etcdctl ed API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7EB49B2D" w14:textId="5803BE13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8.5 – Installazione di etcd su Red 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71B207B4" w14:textId="64D55ED0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8.6 – Esempio di file di configurazione etcd in un cluster a 3 nodi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55DE760E" w14:textId="5B2BAD65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8.7 – Stato del Cluster – Comandi su API v2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14:paraId="5263E60E" w14:textId="02055C1A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8.8 – Stato del Cluster – Comandi su API v3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5D7D814C" w14:textId="13E33AB1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8.9 – Salute degli endpoint – Comandi su API v3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32D63520" w14:textId="6FAAC80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8.10 – Comandi etcdctl per Operazioni sui dati (CRUD)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5EC0D168" w14:textId="5E51F6BA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F548DA">
        <w:rPr>
          <w:rFonts w:eastAsia="Wingdings" w:cs="Wingdings"/>
          <w:noProof/>
        </w:rPr>
        <w:t>8.11 – Algoritmo 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262E793F" w14:textId="22A5E2AB" w:rsidR="009C470B" w:rsidRDefault="009C470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Cluster Patroni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5FEE2008" w14:textId="74322477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lastRenderedPageBreak/>
        <w:t>9.1 – Patroni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4D4FAAF2" w14:textId="224ED6C4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9.2 – Patronictl e suoi principali Comandi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045DF02B" w14:textId="05B7981F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9.3 – Patronictl: comando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14:paraId="22D34477" w14:textId="720469ED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9.4 – Connessioni al Primary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14:paraId="1DF64E77" w14:textId="4CE44560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9.5 – Verifiche di Alta Disponibilità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14:paraId="0D2CFEC7" w14:textId="6056D4B2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9.6 – Modifica dei Parametri (DB e HBA)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1236E014" w14:textId="40C58BE6" w:rsidR="009C470B" w:rsidRDefault="009C470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9.7 – Introduzione all’installazione di Patroni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_Toc220516464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10DAE4F7" w14:textId="5E3F1330" w:rsidR="006C12DA" w:rsidRPr="00CD18AA" w:rsidRDefault="00B86996" w:rsidP="008B4DBA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rFonts w:ascii="Calibri" w:hAnsi="Calibri" w:cs="Calibri"/>
          <w:sz w:val="22"/>
          <w:szCs w:val="22"/>
          <w:lang w:eastAsia="it-IT"/>
        </w:rPr>
      </w:pPr>
      <w:r w:rsidRPr="00CD18AA">
        <w:rPr>
          <w:sz w:val="20"/>
        </w:rPr>
        <w:fldChar w:fldCharType="end"/>
      </w:r>
      <w:r w:rsidR="00707631" w:rsidRPr="00CD18AA">
        <w:br w:type="page"/>
      </w:r>
    </w:p>
    <w:p w14:paraId="3B0644D6" w14:textId="689DD582" w:rsidR="00B32E75" w:rsidRPr="00CD18AA" w:rsidRDefault="00B32E75" w:rsidP="00B32E75">
      <w:pPr>
        <w:pStyle w:val="Heading2"/>
        <w:numPr>
          <w:ilvl w:val="0"/>
          <w:numId w:val="0"/>
        </w:numPr>
        <w:jc w:val="center"/>
      </w:pPr>
      <w:bookmarkStart w:id="0" w:name="__RefHeading___Toc103179962"/>
      <w:bookmarkStart w:id="1" w:name="_Toc220516400"/>
      <w:bookmarkEnd w:id="0"/>
      <w:r w:rsidRPr="00CD18AA">
        <w:lastRenderedPageBreak/>
        <w:t>Introduzione al Manuale</w:t>
      </w:r>
      <w:bookmarkEnd w:id="1"/>
    </w:p>
    <w:p w14:paraId="7E8B836B" w14:textId="493DA817" w:rsidR="00B32E75" w:rsidRDefault="00B32E75">
      <w:pPr>
        <w:jc w:val="both"/>
      </w:pPr>
    </w:p>
    <w:p w14:paraId="1D334AFF" w14:textId="110B218E" w:rsidR="00BF555C" w:rsidRDefault="003E2232" w:rsidP="007374A2">
      <w:pPr>
        <w:spacing w:after="120"/>
        <w:ind w:firstLine="720"/>
        <w:jc w:val="both"/>
      </w:pPr>
      <w:r w:rsidRPr="003E2232">
        <w:rPr>
          <w:b/>
          <w:bCs/>
        </w:rPr>
        <w:t>Autore</w:t>
      </w:r>
    </w:p>
    <w:p w14:paraId="2E5C0C6A" w14:textId="020BE3EA" w:rsidR="003E2232" w:rsidRDefault="003E2232">
      <w:pPr>
        <w:jc w:val="both"/>
      </w:pPr>
      <w:r w:rsidRPr="003E2232">
        <w:t>Loris Assi, DBA Oracle e PostgreSQL, con oltre 20 anni di esperienza in ambienti enterprise; pluri-certificato Oracle.</w:t>
      </w:r>
    </w:p>
    <w:p w14:paraId="60A4D1FF" w14:textId="77777777" w:rsidR="003E2232" w:rsidRDefault="003E2232">
      <w:pPr>
        <w:jc w:val="both"/>
      </w:pPr>
    </w:p>
    <w:p w14:paraId="3AE2C28D" w14:textId="77777777" w:rsidR="007374A2" w:rsidRPr="00CD18AA" w:rsidRDefault="007374A2">
      <w:pPr>
        <w:jc w:val="both"/>
      </w:pPr>
    </w:p>
    <w:p w14:paraId="1545468F" w14:textId="77777777" w:rsidR="004F7F5A" w:rsidRPr="00CD18AA" w:rsidRDefault="004F7F5A" w:rsidP="004F7F5A">
      <w:pPr>
        <w:spacing w:after="120"/>
        <w:jc w:val="both"/>
      </w:pPr>
      <w:r w:rsidRPr="00CD18AA">
        <w:tab/>
      </w:r>
      <w:r w:rsidRPr="00CD18AA">
        <w:rPr>
          <w:b/>
        </w:rPr>
        <w:t>Contenuto</w:t>
      </w:r>
    </w:p>
    <w:p w14:paraId="1DB0A6BB" w14:textId="758609AF" w:rsidR="004F7F5A" w:rsidRPr="00CD18AA" w:rsidRDefault="006B1797" w:rsidP="004F7F5A">
      <w:pPr>
        <w:spacing w:after="60"/>
        <w:jc w:val="both"/>
      </w:pPr>
      <w:r>
        <w:t>Principali a</w:t>
      </w:r>
      <w:r w:rsidR="004F7F5A" w:rsidRPr="00CD18AA">
        <w:t>rgomenti trattati in questo manuale:</w:t>
      </w:r>
    </w:p>
    <w:p w14:paraId="34D4A41B" w14:textId="03774264" w:rsidR="006D5FAB" w:rsidRDefault="004F7F5A" w:rsidP="00B77F2B">
      <w:pPr>
        <w:spacing w:after="40"/>
        <w:ind w:left="142"/>
        <w:jc w:val="both"/>
      </w:pPr>
      <w:r w:rsidRPr="00CD18AA">
        <w:t xml:space="preserve">-  </w:t>
      </w:r>
      <w:r w:rsidR="006D5FAB">
        <w:t>concetti relativi all’alta disponibilità ed ai protocolli SSL/TLS e SSH</w:t>
      </w:r>
    </w:p>
    <w:p w14:paraId="10222824" w14:textId="77777777" w:rsidR="00B77F2B" w:rsidRDefault="00B77F2B" w:rsidP="00B77F2B">
      <w:pPr>
        <w:spacing w:after="40"/>
        <w:ind w:left="142"/>
        <w:jc w:val="both"/>
      </w:pPr>
      <w:r w:rsidRPr="00CD18AA">
        <w:t>-  passwordless SSH</w:t>
      </w:r>
    </w:p>
    <w:p w14:paraId="53FD4D0F" w14:textId="3425DF75" w:rsidR="004945FE" w:rsidRPr="00CD18AA" w:rsidRDefault="004945FE" w:rsidP="004945FE">
      <w:pPr>
        <w:spacing w:after="40"/>
        <w:ind w:left="142"/>
        <w:jc w:val="both"/>
      </w:pPr>
      <w:r w:rsidRPr="00CD18AA">
        <w:t>-  WAL files, continuous archiving, ecc</w:t>
      </w:r>
    </w:p>
    <w:p w14:paraId="2F399FCA" w14:textId="3965BF51" w:rsidR="004F7F5A" w:rsidRPr="00CD18AA" w:rsidRDefault="004F7F5A" w:rsidP="00B77F2B">
      <w:pPr>
        <w:spacing w:after="40"/>
        <w:ind w:left="142"/>
        <w:jc w:val="both"/>
      </w:pPr>
      <w:r w:rsidRPr="00CD18AA">
        <w:t xml:space="preserve">-  </w:t>
      </w:r>
      <w:r w:rsidR="00414AD9">
        <w:t>introduzione a</w:t>
      </w:r>
      <w:r w:rsidRPr="00CD18AA">
        <w:t xml:space="preserve"> pgbackrest</w:t>
      </w:r>
    </w:p>
    <w:p w14:paraId="50B3E571" w14:textId="77777777" w:rsidR="004F7F5A" w:rsidRPr="00CD18AA" w:rsidRDefault="004F7F5A" w:rsidP="00B77F2B">
      <w:pPr>
        <w:spacing w:after="40"/>
        <w:ind w:left="142"/>
        <w:jc w:val="both"/>
      </w:pPr>
      <w:r w:rsidRPr="00CD18AA">
        <w:t>-  standby database, hot standby, streaming replication, ecc</w:t>
      </w:r>
    </w:p>
    <w:p w14:paraId="6C7009ED" w14:textId="77777777" w:rsidR="004F7F5A" w:rsidRDefault="004F7F5A" w:rsidP="00B77F2B">
      <w:pPr>
        <w:spacing w:after="40"/>
        <w:ind w:left="142"/>
        <w:jc w:val="both"/>
      </w:pPr>
      <w:r w:rsidRPr="00CD18AA">
        <w:t>-  logical replication</w:t>
      </w:r>
    </w:p>
    <w:p w14:paraId="7EFB7005" w14:textId="43BF4031" w:rsidR="00B77F2B" w:rsidRPr="00CD18AA" w:rsidRDefault="00B77F2B" w:rsidP="004F7F5A">
      <w:pPr>
        <w:spacing w:after="120"/>
        <w:ind w:left="142"/>
        <w:jc w:val="both"/>
      </w:pPr>
      <w:r>
        <w:t>-  etcd</w:t>
      </w:r>
      <w:r w:rsidR="00284176">
        <w:t>,</w:t>
      </w:r>
      <w:r>
        <w:t xml:space="preserve"> Patroni</w:t>
      </w:r>
      <w:r w:rsidR="00284176">
        <w:t xml:space="preserve"> e algoritmo Raft</w:t>
      </w:r>
    </w:p>
    <w:p w14:paraId="70B6E161" w14:textId="35673A23" w:rsidR="00D47CDD" w:rsidRPr="00CD18AA" w:rsidRDefault="00D47CDD" w:rsidP="00D47CDD">
      <w:pPr>
        <w:spacing w:after="40"/>
        <w:jc w:val="both"/>
      </w:pPr>
      <w:r w:rsidRPr="00CD18AA">
        <w:t>Ci riferiamo a Postgres versione 1</w:t>
      </w:r>
      <w:r w:rsidR="00BB54A5" w:rsidRPr="00CD18AA">
        <w:t>5</w:t>
      </w:r>
      <w:r w:rsidRPr="00CD18AA">
        <w:t xml:space="preserve"> su Linux (soprattutto Debian e Red Hat) ma quasi tutti gli argomenti </w:t>
      </w:r>
      <w:r w:rsidR="00EF3120" w:rsidRPr="00CD18AA">
        <w:t xml:space="preserve">e comandi </w:t>
      </w:r>
      <w:r w:rsidRPr="00CD18AA">
        <w:t xml:space="preserve">qui </w:t>
      </w:r>
      <w:r w:rsidR="00EF3120" w:rsidRPr="00CD18AA">
        <w:t>scritti</w:t>
      </w:r>
      <w:r w:rsidRPr="00CD18AA">
        <w:t xml:space="preserve"> sono </w:t>
      </w:r>
      <w:r w:rsidR="005847AD" w:rsidRPr="00CD18AA">
        <w:t>validi</w:t>
      </w:r>
      <w:r w:rsidRPr="00CD18AA">
        <w:t xml:space="preserve"> anche </w:t>
      </w:r>
      <w:r w:rsidR="005847AD" w:rsidRPr="00CD18AA">
        <w:t xml:space="preserve">per </w:t>
      </w:r>
      <w:r w:rsidRPr="00CD18AA">
        <w:t>le altre Linux distribution.</w:t>
      </w:r>
    </w:p>
    <w:p w14:paraId="6AA8EDAB" w14:textId="77777777" w:rsidR="006C12DA" w:rsidRPr="00CD18AA" w:rsidRDefault="006C12DA">
      <w:pPr>
        <w:spacing w:after="120"/>
        <w:jc w:val="both"/>
      </w:pPr>
    </w:p>
    <w:p w14:paraId="6DB2ABC2" w14:textId="77777777" w:rsidR="006C12DA" w:rsidRPr="00CD18AA" w:rsidRDefault="00707631" w:rsidP="00D47CDD">
      <w:pPr>
        <w:spacing w:after="120"/>
        <w:jc w:val="both"/>
      </w:pPr>
      <w:r w:rsidRPr="00CD18AA">
        <w:tab/>
      </w:r>
      <w:r w:rsidRPr="00CD18AA">
        <w:rPr>
          <w:b/>
        </w:rPr>
        <w:t>Audience</w:t>
      </w:r>
    </w:p>
    <w:p w14:paraId="7A742E3B" w14:textId="2BCFE0D0" w:rsidR="006C12DA" w:rsidRPr="00CD18AA" w:rsidRDefault="00707631">
      <w:pPr>
        <w:jc w:val="both"/>
      </w:pPr>
      <w:r w:rsidRPr="00CD18AA">
        <w:t>Il presente manuale è rivolto ai tecnici informatici, agli studenti e a chiunque voglia</w:t>
      </w:r>
      <w:r w:rsidR="001E1BFE" w:rsidRPr="00CD18AA">
        <w:t xml:space="preserve"> imparare</w:t>
      </w:r>
      <w:r w:rsidRPr="00CD18AA">
        <w:t xml:space="preserve"> Postgres</w:t>
      </w:r>
      <w:r w:rsidR="001E1BFE" w:rsidRPr="00CD18AA">
        <w:t xml:space="preserve"> e </w:t>
      </w:r>
      <w:r w:rsidR="000F1DEB" w:rsidRPr="00CD18AA">
        <w:t>gli argomenti scritti sopra</w:t>
      </w:r>
      <w:r w:rsidRPr="00CD18AA">
        <w:t>.</w:t>
      </w:r>
    </w:p>
    <w:p w14:paraId="561E77E8" w14:textId="77777777" w:rsidR="006C12DA" w:rsidRPr="00CD18AA" w:rsidRDefault="006C12DA">
      <w:pPr>
        <w:spacing w:after="120"/>
        <w:jc w:val="both"/>
      </w:pPr>
    </w:p>
    <w:p w14:paraId="69EADD77" w14:textId="77777777" w:rsidR="006C12DA" w:rsidRPr="00CD18AA" w:rsidRDefault="00707631" w:rsidP="00D47CDD">
      <w:pPr>
        <w:spacing w:after="120"/>
        <w:jc w:val="both"/>
        <w:rPr>
          <w:b/>
        </w:rPr>
      </w:pPr>
      <w:r w:rsidRPr="00CD18AA">
        <w:rPr>
          <w:b/>
        </w:rPr>
        <w:tab/>
        <w:t>Particolarità</w:t>
      </w:r>
    </w:p>
    <w:p w14:paraId="723F046E" w14:textId="77777777" w:rsidR="006C12DA" w:rsidRPr="00CD18AA" w:rsidRDefault="00707631">
      <w:pPr>
        <w:jc w:val="both"/>
      </w:pPr>
      <w:r w:rsidRPr="00CD18AA">
        <w:t>Il presente manuale è in italiano ma molti termini tecnici in esso contenuti sono in lingua inglese.</w:t>
      </w:r>
    </w:p>
    <w:p w14:paraId="7699E6DE" w14:textId="77777777" w:rsidR="006C12DA" w:rsidRPr="00CD18AA" w:rsidRDefault="00707631">
      <w:pPr>
        <w:spacing w:after="120"/>
        <w:jc w:val="both"/>
      </w:pPr>
      <w:r w:rsidRPr="00CD18AA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77777777" w:rsidR="006C12DA" w:rsidRPr="00CD18AA" w:rsidRDefault="00707631">
      <w:pPr>
        <w:jc w:val="both"/>
      </w:pPr>
      <w:r w:rsidRPr="00CD18AA">
        <w:t>Molti argomenti sono schematizzati al fine di fornire una comprensione ed una memorizzazione superiore.</w:t>
      </w:r>
    </w:p>
    <w:p w14:paraId="323EB55B" w14:textId="77777777" w:rsidR="006C12DA" w:rsidRPr="00CD18AA" w:rsidRDefault="006C12DA">
      <w:pPr>
        <w:jc w:val="both"/>
      </w:pPr>
    </w:p>
    <w:p w14:paraId="2FEF2D3B" w14:textId="77777777" w:rsidR="00630F88" w:rsidRPr="00CD18AA" w:rsidRDefault="00630F88" w:rsidP="000E175B">
      <w:pPr>
        <w:spacing w:after="60"/>
        <w:jc w:val="both"/>
      </w:pPr>
      <w:r w:rsidRPr="00CD18AA">
        <w:t>Alcune abbreviazioni usate:</w:t>
      </w:r>
    </w:p>
    <w:p w14:paraId="05A6F5D2" w14:textId="35CB50EC" w:rsidR="00630F88" w:rsidRDefault="00630F88" w:rsidP="00DB1A82">
      <w:pPr>
        <w:spacing w:after="60"/>
        <w:ind w:firstLine="426"/>
        <w:jc w:val="both"/>
      </w:pPr>
      <w:r w:rsidRPr="00CD18AA">
        <w:t>db : database</w:t>
      </w:r>
    </w:p>
    <w:p w14:paraId="7CAF444C" w14:textId="4561A4C0" w:rsidR="009C470B" w:rsidRPr="00CD18AA" w:rsidRDefault="009C470B" w:rsidP="00DB1A82">
      <w:pPr>
        <w:spacing w:after="60"/>
        <w:ind w:firstLine="426"/>
        <w:jc w:val="both"/>
      </w:pPr>
      <w:r>
        <w:t>es. : esempio</w:t>
      </w:r>
    </w:p>
    <w:p w14:paraId="3C7775D1" w14:textId="1BCF9C09" w:rsidR="000E175B" w:rsidRPr="00CD18AA" w:rsidRDefault="000E175B" w:rsidP="00DB1A82">
      <w:pPr>
        <w:spacing w:after="60"/>
        <w:ind w:firstLine="426"/>
        <w:jc w:val="both"/>
      </w:pPr>
      <w:r w:rsidRPr="00CD18AA">
        <w:t>HA: High Availability: alta disponibilità</w:t>
      </w:r>
    </w:p>
    <w:p w14:paraId="2DC7979D" w14:textId="06A1C50A" w:rsidR="00630F88" w:rsidRPr="00CD18AA" w:rsidRDefault="00630F88" w:rsidP="00DB1A82">
      <w:pPr>
        <w:spacing w:after="60"/>
        <w:ind w:firstLine="426"/>
        <w:jc w:val="both"/>
      </w:pPr>
      <w:r w:rsidRPr="00CD18AA">
        <w:t xml:space="preserve">O.S. : </w:t>
      </w:r>
      <w:r w:rsidRPr="00CD18AA">
        <w:rPr>
          <w:i/>
          <w:iCs/>
        </w:rPr>
        <w:t>Operating System</w:t>
      </w:r>
      <w:r w:rsidRPr="00CD18AA">
        <w:t xml:space="preserve"> (Sistema Operativo)</w:t>
      </w:r>
    </w:p>
    <w:p w14:paraId="5D10301C" w14:textId="0710B3DA" w:rsidR="00630F88" w:rsidRPr="00CD18AA" w:rsidRDefault="00630F88" w:rsidP="00DB1A82">
      <w:pPr>
        <w:ind w:firstLine="426"/>
        <w:jc w:val="both"/>
      </w:pPr>
      <w:r w:rsidRPr="00CD18AA">
        <w:rPr>
          <w:rFonts w:eastAsia="Wingdings"/>
          <w:i/>
          <w:iCs/>
        </w:rPr>
        <w:t>&lt;data_directory&gt;</w:t>
      </w:r>
      <w:r w:rsidRPr="00CD18AA">
        <w:rPr>
          <w:rFonts w:eastAsia="Wingdings"/>
        </w:rPr>
        <w:t xml:space="preserve"> : valore del parametro Postgres chiamato </w:t>
      </w:r>
      <w:r w:rsidRPr="00CD18AA">
        <w:rPr>
          <w:rFonts w:eastAsia="Wingdings"/>
          <w:i/>
          <w:iCs/>
        </w:rPr>
        <w:t>data_directory</w:t>
      </w:r>
    </w:p>
    <w:p w14:paraId="753D5CFB" w14:textId="77777777" w:rsidR="006C12DA" w:rsidRPr="00CD18AA" w:rsidRDefault="006C12DA">
      <w:pPr>
        <w:jc w:val="both"/>
        <w:rPr>
          <w:lang w:eastAsia="it-IT"/>
        </w:rPr>
      </w:pPr>
    </w:p>
    <w:p w14:paraId="4E2510F4" w14:textId="77777777" w:rsidR="006C12DA" w:rsidRPr="00CD18AA" w:rsidRDefault="006C12DA">
      <w:pPr>
        <w:jc w:val="both"/>
        <w:rPr>
          <w:lang w:eastAsia="it-IT"/>
        </w:rPr>
      </w:pPr>
    </w:p>
    <w:p w14:paraId="7F083F92" w14:textId="77777777" w:rsidR="006C12DA" w:rsidRPr="00CD18AA" w:rsidRDefault="00707631" w:rsidP="00565919">
      <w:pPr>
        <w:spacing w:after="120"/>
        <w:jc w:val="both"/>
      </w:pPr>
      <w:r w:rsidRPr="00CD18AA">
        <w:tab/>
      </w:r>
      <w:r w:rsidRPr="00CD18AA">
        <w:rPr>
          <w:b/>
        </w:rPr>
        <w:t>Principali Versioni</w:t>
      </w:r>
    </w:p>
    <w:p w14:paraId="7A7BC98F" w14:textId="7DE40E53" w:rsidR="006C12DA" w:rsidRPr="00CD18AA" w:rsidRDefault="00707631">
      <w:pPr>
        <w:spacing w:after="40"/>
        <w:jc w:val="both"/>
      </w:pPr>
      <w:r w:rsidRPr="00CD18AA">
        <w:t xml:space="preserve">- </w:t>
      </w:r>
      <w:r w:rsidR="007E52AC">
        <w:t>26.01</w:t>
      </w:r>
      <w:r w:rsidR="002A2E7D" w:rsidRPr="00CD18AA">
        <w:t>.</w:t>
      </w:r>
      <w:r w:rsidRPr="00CD18AA">
        <w:t>202</w:t>
      </w:r>
      <w:r w:rsidR="007E52AC">
        <w:t>6</w:t>
      </w:r>
      <w:r w:rsidRPr="00CD18AA">
        <w:t xml:space="preserve"> :  version 1.0</w:t>
      </w:r>
    </w:p>
    <w:p w14:paraId="486613A0" w14:textId="32F09A87" w:rsidR="005777BA" w:rsidRPr="00CD18AA" w:rsidRDefault="005777BA" w:rsidP="005777BA">
      <w:pPr>
        <w:spacing w:after="40"/>
        <w:jc w:val="both"/>
      </w:pPr>
      <w:r w:rsidRPr="00CD18AA">
        <w:t>-</w:t>
      </w:r>
      <w:r w:rsidR="00A67212" w:rsidRPr="00CD18AA">
        <w:t xml:space="preserve"> </w:t>
      </w:r>
      <w:r w:rsidR="00CC7DAC">
        <w:t>28.01</w:t>
      </w:r>
      <w:r w:rsidRPr="00CD18AA">
        <w:t>.202</w:t>
      </w:r>
      <w:r w:rsidR="007E52AC">
        <w:t>6</w:t>
      </w:r>
      <w:r w:rsidRPr="00CD18AA">
        <w:t xml:space="preserve"> :  version 1.</w:t>
      </w:r>
      <w:r w:rsidR="00CF7BEB">
        <w:t>1</w:t>
      </w:r>
      <w:r w:rsidRPr="00CD18AA">
        <w:t xml:space="preserve">  rilascio al pubblico</w:t>
      </w:r>
    </w:p>
    <w:p w14:paraId="7AE1EDA0" w14:textId="7E73445A" w:rsidR="005777BA" w:rsidRDefault="005777BA">
      <w:pPr>
        <w:spacing w:after="40"/>
        <w:jc w:val="both"/>
      </w:pPr>
    </w:p>
    <w:p w14:paraId="344AC478" w14:textId="77777777" w:rsidR="000206D7" w:rsidRPr="00CD18AA" w:rsidRDefault="000206D7">
      <w:pPr>
        <w:spacing w:after="40"/>
        <w:jc w:val="both"/>
      </w:pPr>
    </w:p>
    <w:p w14:paraId="2D921CAF" w14:textId="77777777" w:rsidR="006C12DA" w:rsidRDefault="006C12DA">
      <w:pPr>
        <w:jc w:val="both"/>
      </w:pPr>
    </w:p>
    <w:p w14:paraId="33D01707" w14:textId="77777777" w:rsidR="00212E44" w:rsidRPr="00CD18AA" w:rsidRDefault="00212E44">
      <w:pPr>
        <w:jc w:val="both"/>
        <w:rPr>
          <w:b/>
        </w:rPr>
      </w:pPr>
    </w:p>
    <w:p w14:paraId="59632197" w14:textId="77777777" w:rsidR="006C12DA" w:rsidRPr="00CD18AA" w:rsidRDefault="00707631" w:rsidP="00565919">
      <w:pPr>
        <w:spacing w:after="120"/>
        <w:ind w:firstLine="720"/>
        <w:jc w:val="both"/>
        <w:rPr>
          <w:b/>
        </w:rPr>
      </w:pPr>
      <w:r w:rsidRPr="00CD18AA">
        <w:rPr>
          <w:b/>
        </w:rPr>
        <w:t>Disclaimer</w:t>
      </w:r>
    </w:p>
    <w:p w14:paraId="4B0C8AA7" w14:textId="77777777" w:rsidR="006C12DA" w:rsidRPr="00CD18AA" w:rsidRDefault="00707631">
      <w:pPr>
        <w:jc w:val="both"/>
      </w:pPr>
      <w:r w:rsidRPr="00CD18AA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E6D69EA" w14:textId="77777777" w:rsidR="00BB7581" w:rsidRPr="00CD18AA" w:rsidRDefault="00BB7581">
      <w:pPr>
        <w:jc w:val="both"/>
      </w:pPr>
    </w:p>
    <w:p w14:paraId="0D837C1C" w14:textId="77777777" w:rsidR="00BB7581" w:rsidRPr="00CD18AA" w:rsidRDefault="00BB7581">
      <w:r w:rsidRPr="00CD18AA">
        <w:br w:type="page"/>
      </w:r>
    </w:p>
    <w:p w14:paraId="2C6F4D4D" w14:textId="59B86EAE" w:rsidR="006C12DA" w:rsidRPr="00CD18AA" w:rsidRDefault="00F836CB">
      <w:pPr>
        <w:pStyle w:val="Heading2"/>
        <w:jc w:val="center"/>
      </w:pPr>
      <w:bookmarkStart w:id="2" w:name="_Toc220516401"/>
      <w:r w:rsidRPr="00CD18AA">
        <w:lastRenderedPageBreak/>
        <w:t>Overview sull’Alta Disponibilità</w:t>
      </w:r>
      <w:bookmarkEnd w:id="2"/>
    </w:p>
    <w:p w14:paraId="44F54C1A" w14:textId="77777777" w:rsidR="006C12DA" w:rsidRPr="00CD18AA" w:rsidRDefault="006C12DA">
      <w:pPr>
        <w:jc w:val="both"/>
        <w:rPr>
          <w:rFonts w:eastAsia="Wingdings" w:cs="Wingdings"/>
        </w:rPr>
      </w:pPr>
    </w:p>
    <w:p w14:paraId="16598189" w14:textId="4682BF79" w:rsidR="00FE7ED4" w:rsidRPr="00CD18AA" w:rsidRDefault="00FE7ED4" w:rsidP="00FE7ED4">
      <w:pPr>
        <w:pStyle w:val="Heading3"/>
        <w:jc w:val="both"/>
      </w:pPr>
      <w:bookmarkStart w:id="3" w:name="_Toc474601308"/>
      <w:bookmarkStart w:id="4" w:name="_Toc211339023"/>
      <w:bookmarkStart w:id="5" w:name="_Toc220516402"/>
      <w:r w:rsidRPr="00CD18AA">
        <w:t>1.1 – Alta Disponibilità</w:t>
      </w:r>
      <w:bookmarkEnd w:id="3"/>
      <w:bookmarkEnd w:id="4"/>
      <w:bookmarkEnd w:id="5"/>
    </w:p>
    <w:p w14:paraId="02CB0F2F" w14:textId="77777777" w:rsidR="00FE7ED4" w:rsidRPr="00CD18AA" w:rsidRDefault="00FE7ED4" w:rsidP="00FE7ED4">
      <w:pPr>
        <w:jc w:val="both"/>
      </w:pPr>
    </w:p>
    <w:p w14:paraId="321926F1" w14:textId="77777777" w:rsidR="0095555A" w:rsidRPr="00CD18AA" w:rsidRDefault="0095555A" w:rsidP="0095555A">
      <w:pPr>
        <w:spacing w:after="120"/>
        <w:jc w:val="both"/>
        <w:rPr>
          <w:rFonts w:eastAsia="Wingdings"/>
        </w:rPr>
      </w:pPr>
      <w:r w:rsidRPr="00CD18AA">
        <w:rPr>
          <w:rFonts w:eastAsia="Wingdings"/>
        </w:rPr>
        <w:t>Ogni azienda che sceglie di usare un database, indipendentemente dall'RDBMS scelto, dovrebbe anche valutare le capacità del database in relazione all’alta disponibilità (</w:t>
      </w:r>
      <w:r w:rsidRPr="00CD18AA">
        <w:rPr>
          <w:rFonts w:eastAsia="Wingdings"/>
          <w:i/>
        </w:rPr>
        <w:t>High Availability</w:t>
      </w:r>
      <w:r w:rsidRPr="00CD18AA">
        <w:rPr>
          <w:rFonts w:eastAsia="Wingdings"/>
        </w:rPr>
        <w:t>, HA).</w:t>
      </w:r>
    </w:p>
    <w:p w14:paraId="09F7AD57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>Le soluzioni HA spesso includono failover automatico e heartbeat tra i nodi per rilevare problemi.</w:t>
      </w:r>
    </w:p>
    <w:p w14:paraId="7DC1A883" w14:textId="77777777" w:rsidR="0095555A" w:rsidRPr="00CD18AA" w:rsidRDefault="0095555A" w:rsidP="0095555A">
      <w:pPr>
        <w:jc w:val="both"/>
      </w:pPr>
    </w:p>
    <w:p w14:paraId="096A957E" w14:textId="77777777" w:rsidR="0095555A" w:rsidRPr="00CD18AA" w:rsidRDefault="0095555A" w:rsidP="0095555A">
      <w:pPr>
        <w:spacing w:after="120"/>
        <w:jc w:val="both"/>
        <w:rPr>
          <w:rFonts w:eastAsia="Wingdings"/>
        </w:rPr>
      </w:pPr>
      <w:r w:rsidRPr="00CD18AA">
        <w:rPr>
          <w:rFonts w:eastAsia="Wingdings"/>
        </w:rPr>
        <w:t>I dati contenuti nel db potrebbero essere molto critici dunque la loro perdita o la loro momentanea indisponibilità potrebbe causare all’azienda danni per milioni di euro.</w:t>
      </w:r>
    </w:p>
    <w:p w14:paraId="58F5A577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>Dunque nell’economia di oggi è molto importante valutare anche tale aspetto.</w:t>
      </w:r>
    </w:p>
    <w:p w14:paraId="62D9A3E4" w14:textId="77777777" w:rsidR="0095555A" w:rsidRPr="00CD18AA" w:rsidRDefault="0095555A" w:rsidP="0095555A">
      <w:pPr>
        <w:jc w:val="both"/>
        <w:rPr>
          <w:rFonts w:eastAsia="Wingdings"/>
        </w:rPr>
      </w:pPr>
    </w:p>
    <w:p w14:paraId="52713D9D" w14:textId="77777777" w:rsidR="0095555A" w:rsidRPr="00CD18AA" w:rsidRDefault="0095555A" w:rsidP="0095555A">
      <w:pPr>
        <w:jc w:val="both"/>
      </w:pPr>
      <w:r w:rsidRPr="00CD18AA">
        <w:rPr>
          <w:rFonts w:eastAsia="Wingdings"/>
        </w:rPr>
        <w:t xml:space="preserve">In tal senso, una delle migliori soluzioni offerte da Postgresql è lo </w:t>
      </w:r>
      <w:r w:rsidRPr="00CD18AA">
        <w:rPr>
          <w:rFonts w:eastAsia="Wingdings"/>
          <w:i/>
          <w:iCs/>
        </w:rPr>
        <w:t>standby database</w:t>
      </w:r>
      <w:r w:rsidRPr="00CD18AA">
        <w:rPr>
          <w:rFonts w:eastAsia="Wingdings"/>
        </w:rPr>
        <w:t>.</w:t>
      </w:r>
    </w:p>
    <w:p w14:paraId="5D559D6E" w14:textId="77777777" w:rsidR="0095555A" w:rsidRPr="00CD18AA" w:rsidRDefault="0095555A" w:rsidP="0095555A">
      <w:pPr>
        <w:jc w:val="both"/>
        <w:rPr>
          <w:rFonts w:eastAsia="Wingdings"/>
        </w:rPr>
      </w:pPr>
    </w:p>
    <w:p w14:paraId="3885664B" w14:textId="77777777" w:rsidR="0095555A" w:rsidRPr="00CD18AA" w:rsidRDefault="0095555A" w:rsidP="0095555A">
      <w:pPr>
        <w:jc w:val="both"/>
        <w:rPr>
          <w:rFonts w:eastAsia="Wingdings"/>
        </w:rPr>
      </w:pPr>
    </w:p>
    <w:p w14:paraId="70B22336" w14:textId="77777777" w:rsidR="0095555A" w:rsidRPr="00CD18AA" w:rsidRDefault="0095555A" w:rsidP="0095555A">
      <w:pPr>
        <w:spacing w:after="120"/>
        <w:jc w:val="both"/>
      </w:pPr>
      <w:r w:rsidRPr="00CD18AA">
        <w:rPr>
          <w:rFonts w:eastAsia="Wingdings"/>
        </w:rPr>
        <w:tab/>
      </w:r>
      <w:r w:rsidRPr="00CD18AA">
        <w:rPr>
          <w:rFonts w:eastAsia="Wingdings"/>
          <w:b/>
        </w:rPr>
        <w:t>Cosa è l’Alta Disponibilità</w:t>
      </w:r>
    </w:p>
    <w:p w14:paraId="7CFDB1E5" w14:textId="77777777" w:rsidR="0095555A" w:rsidRPr="00CD18AA" w:rsidRDefault="0095555A" w:rsidP="0095555A">
      <w:pPr>
        <w:spacing w:after="120"/>
        <w:jc w:val="both"/>
        <w:rPr>
          <w:rFonts w:eastAsia="Wingdings"/>
        </w:rPr>
      </w:pPr>
      <w:r w:rsidRPr="00CD18AA">
        <w:rPr>
          <w:rFonts w:eastAsia="Wingdings"/>
        </w:rPr>
        <w:t>La disponibilità è il livello con cui una applicazione, servizio o funzione è accessibile su richiesta. Essa è misurata in base alla percezione dell’utente finale dell’applicazione.</w:t>
      </w:r>
    </w:p>
    <w:p w14:paraId="2B9E91F5" w14:textId="77777777" w:rsidR="0095555A" w:rsidRPr="00CD18AA" w:rsidRDefault="0095555A" w:rsidP="0095555A">
      <w:pPr>
        <w:spacing w:after="120"/>
        <w:jc w:val="both"/>
      </w:pPr>
      <w:r w:rsidRPr="00CD18AA">
        <w:rPr>
          <w:rFonts w:eastAsia="Wingdings"/>
        </w:rPr>
        <w:t>Quando un utente non riesce ad accedere al sistema si dice che il "sistema è indisponibile" (</w:t>
      </w:r>
      <w:r w:rsidRPr="00CD18AA">
        <w:rPr>
          <w:rFonts w:eastAsia="Wingdings"/>
          <w:i/>
        </w:rPr>
        <w:t>unavailable</w:t>
      </w:r>
      <w:r w:rsidRPr="00CD18AA">
        <w:rPr>
          <w:rFonts w:eastAsia="Wingdings"/>
        </w:rPr>
        <w:t>).</w:t>
      </w:r>
    </w:p>
    <w:p w14:paraId="7D522FE7" w14:textId="77777777" w:rsidR="0095555A" w:rsidRPr="00CD18AA" w:rsidRDefault="0095555A" w:rsidP="0095555A">
      <w:pPr>
        <w:jc w:val="both"/>
      </w:pPr>
      <w:r w:rsidRPr="00CD18AA">
        <w:rPr>
          <w:rFonts w:eastAsia="Wingdings"/>
        </w:rPr>
        <w:t xml:space="preserve">Normalmente, i periodi in cui il sistema è indisponibile vengono identificati con il termine </w:t>
      </w:r>
      <w:r w:rsidRPr="00CD18AA">
        <w:rPr>
          <w:rFonts w:eastAsia="Wingdings"/>
          <w:b/>
        </w:rPr>
        <w:t>downtime</w:t>
      </w:r>
      <w:r w:rsidRPr="00CD18AA">
        <w:rPr>
          <w:rFonts w:eastAsia="Wingdings"/>
        </w:rPr>
        <w:t>.</w:t>
      </w:r>
    </w:p>
    <w:p w14:paraId="5504B132" w14:textId="77777777" w:rsidR="0095555A" w:rsidRPr="00CD18AA" w:rsidRDefault="0095555A" w:rsidP="0095555A">
      <w:pPr>
        <w:jc w:val="both"/>
        <w:rPr>
          <w:rFonts w:eastAsia="Wingdings"/>
        </w:rPr>
      </w:pPr>
    </w:p>
    <w:p w14:paraId="300EA3CE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>Gli utenti che vogliono che il sistema sia quasi sempre disponibile hanno dunque bisogno dell’</w:t>
      </w:r>
      <w:r w:rsidRPr="00CD18AA">
        <w:rPr>
          <w:rFonts w:eastAsia="Wingdings"/>
          <w:b/>
        </w:rPr>
        <w:t>alta disponibilità</w:t>
      </w:r>
      <w:r w:rsidRPr="00CD18AA">
        <w:rPr>
          <w:rFonts w:eastAsia="Wingdings"/>
        </w:rPr>
        <w:t>.</w:t>
      </w:r>
    </w:p>
    <w:p w14:paraId="3CAEEB1B" w14:textId="77777777" w:rsidR="0095555A" w:rsidRPr="00CD18AA" w:rsidRDefault="0095555A" w:rsidP="0095555A">
      <w:pPr>
        <w:jc w:val="both"/>
      </w:pPr>
    </w:p>
    <w:p w14:paraId="1D7E3969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 xml:space="preserve">Un sistema che è altamente disponibile è disegnato per fornire servizi ininterrotti durante periodi fondamentali, durante tutto il giorno e durante la maggioranza delle giornate dell’anno; questa misura è detta anche </w:t>
      </w:r>
      <w:r w:rsidRPr="00CD18AA">
        <w:rPr>
          <w:rFonts w:eastAsia="Wingdings"/>
          <w:b/>
        </w:rPr>
        <w:t xml:space="preserve">24x7 </w:t>
      </w:r>
      <w:r w:rsidRPr="00CD18AA">
        <w:rPr>
          <w:rFonts w:eastAsia="Wingdings"/>
        </w:rPr>
        <w:t>o</w:t>
      </w:r>
      <w:r w:rsidRPr="00CD18AA">
        <w:rPr>
          <w:rFonts w:eastAsia="Wingdings"/>
          <w:b/>
        </w:rPr>
        <w:t xml:space="preserve"> h24</w:t>
      </w:r>
      <w:r w:rsidRPr="00CD18AA">
        <w:rPr>
          <w:rFonts w:eastAsia="Wingdings"/>
        </w:rPr>
        <w:t>.</w:t>
      </w:r>
    </w:p>
    <w:p w14:paraId="0E6D3961" w14:textId="77777777" w:rsidR="0095555A" w:rsidRPr="00CD18AA" w:rsidRDefault="0095555A" w:rsidP="0095555A">
      <w:pPr>
        <w:jc w:val="both"/>
        <w:rPr>
          <w:rFonts w:eastAsia="Wingdings"/>
        </w:rPr>
      </w:pPr>
    </w:p>
    <w:p w14:paraId="0F3EF59D" w14:textId="77777777" w:rsidR="0095555A" w:rsidRPr="00CD18AA" w:rsidRDefault="0095555A" w:rsidP="0095555A">
      <w:pPr>
        <w:spacing w:after="60"/>
        <w:jc w:val="both"/>
        <w:rPr>
          <w:rFonts w:eastAsia="Wingdings"/>
        </w:rPr>
      </w:pPr>
      <w:r w:rsidRPr="00CD18AA">
        <w:rPr>
          <w:rFonts w:eastAsia="Wingdings"/>
        </w:rPr>
        <w:t>Negli ultimi anni si stanno diffondendo le seguenti espressioni inglesi:</w:t>
      </w:r>
    </w:p>
    <w:p w14:paraId="7D61446D" w14:textId="77777777" w:rsidR="0095555A" w:rsidRPr="00CD18AA" w:rsidRDefault="0095555A" w:rsidP="0095555A">
      <w:pPr>
        <w:spacing w:after="60"/>
        <w:jc w:val="both"/>
        <w:rPr>
          <w:rFonts w:eastAsia="Wingdings"/>
        </w:rPr>
      </w:pPr>
      <w:r w:rsidRPr="00CD18AA">
        <w:rPr>
          <w:rFonts w:eastAsia="Wingdings"/>
        </w:rPr>
        <w:t>- “three nines” : disponibilità il 99,9% del tempo. Dunque indisponibile al massimo 44 minuti al mese</w:t>
      </w:r>
    </w:p>
    <w:p w14:paraId="178AF2E0" w14:textId="77777777" w:rsidR="0095555A" w:rsidRPr="00CD18AA" w:rsidRDefault="0095555A" w:rsidP="0095555A">
      <w:pPr>
        <w:spacing w:after="60"/>
        <w:jc w:val="both"/>
        <w:rPr>
          <w:rFonts w:eastAsia="Wingdings"/>
        </w:rPr>
      </w:pPr>
      <w:r w:rsidRPr="00CD18AA">
        <w:rPr>
          <w:rFonts w:eastAsia="Wingdings"/>
        </w:rPr>
        <w:t>- “four nines” : disponibilità il 99,99% del tempo. Dunque indisponibile al massimo 4 minuti al mese</w:t>
      </w:r>
    </w:p>
    <w:p w14:paraId="489436CB" w14:textId="77777777" w:rsidR="0095555A" w:rsidRPr="00CD18AA" w:rsidRDefault="0095555A" w:rsidP="0095555A">
      <w:pPr>
        <w:spacing w:after="60"/>
        <w:jc w:val="both"/>
        <w:rPr>
          <w:rFonts w:eastAsia="Wingdings"/>
        </w:rPr>
      </w:pPr>
      <w:r w:rsidRPr="00CD18AA">
        <w:rPr>
          <w:rFonts w:eastAsia="Wingdings"/>
        </w:rPr>
        <w:t>- “five nines” : disponibilità il 99,999% del tempo. Dunque indisponibile al massimo 26 secondi al mese</w:t>
      </w:r>
    </w:p>
    <w:p w14:paraId="7906E528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>ecc...</w:t>
      </w:r>
    </w:p>
    <w:p w14:paraId="18922073" w14:textId="77777777" w:rsidR="0095555A" w:rsidRPr="00CD18AA" w:rsidRDefault="0095555A" w:rsidP="0095555A">
      <w:pPr>
        <w:jc w:val="both"/>
      </w:pPr>
    </w:p>
    <w:p w14:paraId="38F3AB6D" w14:textId="77777777" w:rsidR="0095555A" w:rsidRPr="00CD18AA" w:rsidRDefault="0095555A" w:rsidP="0095555A">
      <w:pPr>
        <w:jc w:val="both"/>
        <w:rPr>
          <w:rFonts w:eastAsia="Wingdings"/>
        </w:rPr>
      </w:pPr>
      <w:r w:rsidRPr="00CD18AA">
        <w:rPr>
          <w:rFonts w:eastAsia="Wingdings"/>
        </w:rPr>
        <w:t>Eccezioni possono essere fatte per piccoli downtime necessari per fare operazioni come l’upgrade dell’hardware o del software.</w:t>
      </w:r>
    </w:p>
    <w:p w14:paraId="770451A8" w14:textId="77777777" w:rsidR="0095555A" w:rsidRPr="00CD18AA" w:rsidRDefault="0095555A" w:rsidP="0095555A">
      <w:pPr>
        <w:jc w:val="both"/>
        <w:rPr>
          <w:rFonts w:eastAsia="Wingdings"/>
        </w:rPr>
      </w:pPr>
    </w:p>
    <w:p w14:paraId="447A886F" w14:textId="77777777" w:rsidR="00FE7ED4" w:rsidRPr="00CD18AA" w:rsidRDefault="00FE7ED4" w:rsidP="00FE7ED4">
      <w:pPr>
        <w:jc w:val="both"/>
      </w:pPr>
    </w:p>
    <w:p w14:paraId="2BD0D9F9" w14:textId="77777777" w:rsidR="00FE7ED4" w:rsidRPr="00CD18AA" w:rsidRDefault="00FE7ED4" w:rsidP="00FE7ED4">
      <w:pPr>
        <w:jc w:val="both"/>
      </w:pPr>
    </w:p>
    <w:p w14:paraId="06470286" w14:textId="77777777" w:rsidR="00FE7ED4" w:rsidRDefault="00FE7ED4" w:rsidP="00FE7ED4">
      <w:pPr>
        <w:spacing w:after="120"/>
        <w:jc w:val="both"/>
      </w:pPr>
      <w:r w:rsidRPr="00CD18AA">
        <w:t>Ecco le caratteristiche principali di una soluzione ad alta disponibilità:</w:t>
      </w:r>
    </w:p>
    <w:p w14:paraId="4AD89AD7" w14:textId="77777777" w:rsidR="00A8625D" w:rsidRDefault="00A8625D" w:rsidP="00A8625D">
      <w:pPr>
        <w:jc w:val="both"/>
      </w:pPr>
      <w:r>
        <w:t>..............</w:t>
      </w:r>
    </w:p>
    <w:p w14:paraId="72B90D75" w14:textId="77777777" w:rsidR="00A8625D" w:rsidRDefault="00A8625D" w:rsidP="00A8625D">
      <w:pPr>
        <w:jc w:val="both"/>
      </w:pPr>
      <w:r>
        <w:t>..............</w:t>
      </w:r>
    </w:p>
    <w:p w14:paraId="40463C29" w14:textId="77777777" w:rsidR="00A8625D" w:rsidRDefault="00A8625D" w:rsidP="00A8625D">
      <w:pPr>
        <w:jc w:val="both"/>
      </w:pPr>
      <w:r>
        <w:t>..............</w:t>
      </w:r>
    </w:p>
    <w:p w14:paraId="04108BA3" w14:textId="77777777" w:rsidR="00507721" w:rsidRDefault="00507721">
      <w:pPr>
        <w:jc w:val="both"/>
        <w:rPr>
          <w:rFonts w:eastAsia="Wingdings" w:cs="Wingdings"/>
          <w:bCs/>
        </w:rPr>
      </w:pPr>
    </w:p>
    <w:p w14:paraId="011492C6" w14:textId="77777777" w:rsidR="0007585E" w:rsidRDefault="0007585E">
      <w:pPr>
        <w:jc w:val="both"/>
        <w:rPr>
          <w:rFonts w:eastAsia="Wingdings" w:cs="Wingdings"/>
          <w:bCs/>
        </w:rPr>
      </w:pPr>
    </w:p>
    <w:p w14:paraId="3AD928F7" w14:textId="38054E15" w:rsidR="0007585E" w:rsidRDefault="0007585E">
      <w:pPr>
        <w:rPr>
          <w:rFonts w:eastAsia="Wingdings" w:cs="Wingdings"/>
          <w:bCs/>
        </w:rPr>
      </w:pPr>
      <w:r>
        <w:rPr>
          <w:rFonts w:eastAsia="Wingdings" w:cs="Wingdings"/>
          <w:bCs/>
        </w:rPr>
        <w:br w:type="page"/>
      </w:r>
    </w:p>
    <w:p w14:paraId="64BFF9D9" w14:textId="77777777" w:rsidR="0007585E" w:rsidRPr="00CD18AA" w:rsidRDefault="0007585E" w:rsidP="0007585E">
      <w:pPr>
        <w:pStyle w:val="Heading2"/>
        <w:jc w:val="center"/>
        <w:rPr>
          <w:i w:val="0"/>
          <w:iCs w:val="0"/>
        </w:rPr>
      </w:pPr>
      <w:bookmarkStart w:id="6" w:name="_Toc220516406"/>
      <w:r>
        <w:rPr>
          <w:i w:val="0"/>
          <w:iCs w:val="0"/>
        </w:rPr>
        <w:lastRenderedPageBreak/>
        <w:t>Sicurezza nella Comunicazione fra nodi</w:t>
      </w:r>
      <w:bookmarkEnd w:id="6"/>
    </w:p>
    <w:p w14:paraId="33E0DAF1" w14:textId="77777777" w:rsidR="0007585E" w:rsidRPr="00CD18AA" w:rsidRDefault="0007585E" w:rsidP="0007585E">
      <w:pPr>
        <w:jc w:val="both"/>
        <w:rPr>
          <w:rFonts w:eastAsia="Wingdings" w:cs="Wingdings"/>
          <w:bCs/>
        </w:rPr>
      </w:pPr>
    </w:p>
    <w:p w14:paraId="543C129C" w14:textId="7F549753" w:rsidR="0007585E" w:rsidRPr="00CD18AA" w:rsidRDefault="0007585E" w:rsidP="0007585E">
      <w:pPr>
        <w:pStyle w:val="Heading3"/>
        <w:tabs>
          <w:tab w:val="left" w:pos="0"/>
          <w:tab w:val="left" w:pos="720"/>
        </w:tabs>
        <w:jc w:val="both"/>
        <w:rPr>
          <w:rFonts w:eastAsia="Wingdings" w:cs="Wingdings"/>
        </w:rPr>
      </w:pPr>
      <w:bookmarkStart w:id="7" w:name="_Toc220516407"/>
      <w:r>
        <w:rPr>
          <w:rFonts w:eastAsia="Wingdings" w:cs="Wingdings"/>
        </w:rPr>
        <w:t>2</w:t>
      </w:r>
      <w:r w:rsidRPr="00CD18AA">
        <w:rPr>
          <w:rFonts w:eastAsia="Wingdings" w:cs="Wingdings"/>
        </w:rPr>
        <w:t xml:space="preserve">.1 – </w:t>
      </w:r>
      <w:r>
        <w:rPr>
          <w:rFonts w:eastAsia="Wingdings" w:cs="Wingdings"/>
        </w:rPr>
        <w:t>Introduzione</w:t>
      </w:r>
      <w:bookmarkEnd w:id="7"/>
    </w:p>
    <w:p w14:paraId="1FA2DA51" w14:textId="77777777" w:rsidR="0007585E" w:rsidRDefault="0007585E" w:rsidP="0007585E">
      <w:pPr>
        <w:jc w:val="both"/>
        <w:rPr>
          <w:rFonts w:eastAsia="Wingdings" w:cs="Wingdings"/>
        </w:rPr>
      </w:pPr>
    </w:p>
    <w:p w14:paraId="459E21A1" w14:textId="77777777" w:rsidR="0007585E" w:rsidRDefault="0007585E" w:rsidP="0007585E">
      <w:pPr>
        <w:jc w:val="both"/>
        <w:rPr>
          <w:rFonts w:eastAsia="Wingdings" w:cs="Wingdings"/>
        </w:rPr>
      </w:pPr>
      <w:r w:rsidRPr="00490141">
        <w:rPr>
          <w:rFonts w:eastAsia="Wingdings" w:cs="Wingdings"/>
        </w:rPr>
        <w:t>La sicurezza nella comunicazione tra i nodi di un cluster ad alta disponibilità è un aspetto fondamentale per garantire l'affidabilità e la protezione dei dati. In ambienti distribuiti, è essenziale adottare meccanismi che assicurino autenticazione, riservatezza e integrità delle informazioni scambiate.</w:t>
      </w:r>
    </w:p>
    <w:p w14:paraId="5E7CECE9" w14:textId="77777777" w:rsidR="0007585E" w:rsidRDefault="0007585E" w:rsidP="0007585E">
      <w:pPr>
        <w:jc w:val="both"/>
        <w:rPr>
          <w:rFonts w:eastAsia="Wingdings" w:cs="Wingdings"/>
        </w:rPr>
      </w:pPr>
      <w:r w:rsidRPr="00490141">
        <w:rPr>
          <w:rFonts w:eastAsia="Wingdings" w:cs="Wingdings"/>
        </w:rPr>
        <w:br/>
        <w:t>In passato, la comunicazione tra server avveniva spesso in chiaro, facendo affidamento su reti interne considerate sufficientemente isolate o protette. Tuttavia, con l’evoluzione delle architetture e l’aumento dell’interconnessione tra sistemi, questo approccio si è dimostrato vulnerabile.</w:t>
      </w:r>
    </w:p>
    <w:p w14:paraId="79999529" w14:textId="77777777" w:rsidR="0007585E" w:rsidRDefault="0007585E" w:rsidP="0007585E">
      <w:pPr>
        <w:jc w:val="both"/>
        <w:rPr>
          <w:rFonts w:eastAsia="Wingdings" w:cs="Wingdings"/>
        </w:rPr>
      </w:pPr>
      <w:r w:rsidRPr="00490141">
        <w:rPr>
          <w:rFonts w:eastAsia="Wingdings" w:cs="Wingdings"/>
        </w:rPr>
        <w:br/>
        <w:t>Oggi, l’adozione di protocolli sicuri è diventata una pratica imprescindibile per proteggere i dati e prevenire accessi non autorizzati.</w:t>
      </w:r>
    </w:p>
    <w:p w14:paraId="13FC4307" w14:textId="77777777" w:rsidR="0007585E" w:rsidRDefault="0007585E" w:rsidP="0007585E">
      <w:pPr>
        <w:jc w:val="both"/>
        <w:rPr>
          <w:rFonts w:eastAsia="Wingdings" w:cs="Wingdings"/>
        </w:rPr>
      </w:pPr>
      <w:r w:rsidRPr="007F1F3A">
        <w:rPr>
          <w:rFonts w:eastAsia="Wingdings" w:cs="Wingdings"/>
        </w:rPr>
        <w:br/>
        <w:t>In questo capitolo analizzeremo due protocolli ampiamente utilizzati per questo scopo, evidenziandone il funzionamento e le differenze principali.</w:t>
      </w:r>
    </w:p>
    <w:p w14:paraId="4FA42435" w14:textId="77777777" w:rsidR="0007585E" w:rsidRDefault="0007585E" w:rsidP="0007585E">
      <w:pPr>
        <w:jc w:val="both"/>
        <w:rPr>
          <w:rFonts w:eastAsia="Wingdings" w:cs="Wingdings"/>
        </w:rPr>
      </w:pPr>
    </w:p>
    <w:p w14:paraId="670DD5BA" w14:textId="77777777" w:rsidR="0007585E" w:rsidRDefault="0007585E" w:rsidP="0007585E">
      <w:pPr>
        <w:jc w:val="both"/>
        <w:rPr>
          <w:rFonts w:eastAsia="Wingdings" w:cs="Wingdings"/>
        </w:rPr>
      </w:pPr>
    </w:p>
    <w:p w14:paraId="18CD1D8F" w14:textId="77777777" w:rsidR="0007585E" w:rsidRPr="007F1F3A" w:rsidRDefault="0007585E" w:rsidP="0007585E">
      <w:pPr>
        <w:spacing w:after="120"/>
        <w:ind w:firstLine="720"/>
        <w:jc w:val="both"/>
        <w:rPr>
          <w:b/>
          <w:bCs/>
        </w:rPr>
      </w:pPr>
      <w:r>
        <w:rPr>
          <w:b/>
          <w:bCs/>
        </w:rPr>
        <w:t>SSL/TLS e SSH</w:t>
      </w:r>
    </w:p>
    <w:p w14:paraId="0FF3BA63" w14:textId="77777777" w:rsidR="0007585E" w:rsidRDefault="0007585E" w:rsidP="0007585E">
      <w:pPr>
        <w:jc w:val="both"/>
        <w:rPr>
          <w:rFonts w:eastAsia="Wingdings" w:cs="Wingdings"/>
        </w:rPr>
      </w:pPr>
      <w:r w:rsidRPr="00AD7FFB">
        <w:rPr>
          <w:rFonts w:eastAsia="Wingdings" w:cs="Wingdings"/>
        </w:rPr>
        <w:t xml:space="preserve">SSL/TLS </w:t>
      </w:r>
      <w:r>
        <w:rPr>
          <w:rFonts w:eastAsia="Wingdings" w:cs="Wingdings"/>
        </w:rPr>
        <w:t xml:space="preserve">e SSH </w:t>
      </w:r>
      <w:r w:rsidRPr="00AD7FFB">
        <w:rPr>
          <w:rFonts w:eastAsia="Wingdings" w:cs="Wingdings"/>
        </w:rPr>
        <w:t>sono protocolli crittografici molto utilizzati per stabilire connessioni sicure tra due server in una rete.</w:t>
      </w:r>
      <w:r w:rsidRPr="00AD7FFB">
        <w:rPr>
          <w:rFonts w:eastAsia="Wingdings" w:cs="Wingdings"/>
        </w:rPr>
        <w:br/>
      </w:r>
    </w:p>
    <w:p w14:paraId="14422DBA" w14:textId="77777777" w:rsidR="0007585E" w:rsidRDefault="0007585E" w:rsidP="0007585E">
      <w:pPr>
        <w:jc w:val="both"/>
        <w:rPr>
          <w:rFonts w:eastAsia="Wingdings" w:cs="Wingdings"/>
        </w:rPr>
      </w:pPr>
      <w:r w:rsidRPr="00AD7FFB">
        <w:rPr>
          <w:rFonts w:eastAsia="Wingdings" w:cs="Wingdings"/>
        </w:rPr>
        <w:t xml:space="preserve">Entrambi offrono funzionalità importanti come autenticazione, cifratura e integrità dei dati, ma sono progettati per </w:t>
      </w:r>
    </w:p>
    <w:p w14:paraId="49E0F02B" w14:textId="77777777" w:rsidR="0007585E" w:rsidRDefault="0007585E" w:rsidP="0007585E">
      <w:pPr>
        <w:jc w:val="both"/>
        <w:rPr>
          <w:rFonts w:eastAsia="Wingdings" w:cs="Wingdings"/>
        </w:rPr>
      </w:pPr>
      <w:r w:rsidRPr="00AD7FFB">
        <w:rPr>
          <w:rFonts w:eastAsia="Wingdings" w:cs="Wingdings"/>
        </w:rPr>
        <w:t>scenari diversi e presentano caratteristiche differenti.</w:t>
      </w:r>
    </w:p>
    <w:p w14:paraId="556A72EB" w14:textId="77777777" w:rsidR="0007585E" w:rsidRDefault="0007585E" w:rsidP="0007585E">
      <w:pPr>
        <w:jc w:val="both"/>
        <w:rPr>
          <w:rFonts w:eastAsia="Wingdings" w:cs="Wingdings"/>
        </w:rPr>
      </w:pPr>
      <w:r w:rsidRPr="00AD7FFB">
        <w:rPr>
          <w:rFonts w:eastAsia="Wingdings" w:cs="Wingdings"/>
        </w:rPr>
        <w:br/>
        <w:t>In questo capitolo approfondiremo SSL/TLS</w:t>
      </w:r>
      <w:r>
        <w:rPr>
          <w:rFonts w:eastAsia="Wingdings" w:cs="Wingdings"/>
        </w:rPr>
        <w:t xml:space="preserve"> e SSH</w:t>
      </w:r>
      <w:r w:rsidRPr="00AD7FFB">
        <w:rPr>
          <w:rFonts w:eastAsia="Wingdings" w:cs="Wingdings"/>
        </w:rPr>
        <w:t>: come funzionano e quando è opportuno utilizzare l’uno o l’altro.</w:t>
      </w:r>
    </w:p>
    <w:p w14:paraId="6FC77E48" w14:textId="77777777" w:rsidR="0007585E" w:rsidRDefault="0007585E" w:rsidP="0007585E">
      <w:pPr>
        <w:jc w:val="both"/>
        <w:rPr>
          <w:rFonts w:eastAsia="Wingdings" w:cs="Wingdings"/>
        </w:rPr>
      </w:pPr>
    </w:p>
    <w:p w14:paraId="534472FC" w14:textId="77777777" w:rsidR="0007585E" w:rsidRDefault="0007585E" w:rsidP="0007585E">
      <w:pPr>
        <w:jc w:val="both"/>
        <w:rPr>
          <w:rFonts w:eastAsia="Wingdings" w:cs="Wingdings"/>
        </w:rPr>
      </w:pPr>
    </w:p>
    <w:p w14:paraId="03FC1DDE" w14:textId="77777777" w:rsidR="0007585E" w:rsidRDefault="0007585E" w:rsidP="0007585E">
      <w:pPr>
        <w:jc w:val="both"/>
        <w:rPr>
          <w:rFonts w:eastAsia="Wingdings" w:cs="Wingdings"/>
        </w:rPr>
      </w:pPr>
    </w:p>
    <w:p w14:paraId="7A128BD6" w14:textId="65F52A1F" w:rsidR="0007585E" w:rsidRPr="00CD18AA" w:rsidRDefault="0007585E" w:rsidP="0007585E">
      <w:pPr>
        <w:pStyle w:val="Heading3"/>
        <w:tabs>
          <w:tab w:val="left" w:pos="0"/>
          <w:tab w:val="left" w:pos="720"/>
        </w:tabs>
        <w:jc w:val="both"/>
        <w:rPr>
          <w:rFonts w:eastAsia="Wingdings" w:cs="Wingdings"/>
        </w:rPr>
      </w:pPr>
      <w:bookmarkStart w:id="8" w:name="_Toc220516408"/>
      <w:r>
        <w:rPr>
          <w:rFonts w:eastAsia="Wingdings" w:cs="Wingdings"/>
        </w:rPr>
        <w:t>2</w:t>
      </w:r>
      <w:r w:rsidRPr="00CD18AA">
        <w:rPr>
          <w:rFonts w:eastAsia="Wingdings" w:cs="Wingdings"/>
        </w:rPr>
        <w:t>.</w:t>
      </w:r>
      <w:r>
        <w:rPr>
          <w:rFonts w:eastAsia="Wingdings" w:cs="Wingdings"/>
        </w:rPr>
        <w:t>2</w:t>
      </w:r>
      <w:r w:rsidRPr="00CD18AA">
        <w:rPr>
          <w:rFonts w:eastAsia="Wingdings" w:cs="Wingdings"/>
        </w:rPr>
        <w:t xml:space="preserve"> – </w:t>
      </w:r>
      <w:r>
        <w:rPr>
          <w:rFonts w:eastAsia="Wingdings" w:cs="Wingdings"/>
        </w:rPr>
        <w:t>Protocollo SSL/TLS</w:t>
      </w:r>
      <w:r w:rsidR="00F006A7">
        <w:rPr>
          <w:rFonts w:eastAsia="Wingdings" w:cs="Wingdings"/>
        </w:rPr>
        <w:t xml:space="preserve"> e suo Funzionamento</w:t>
      </w:r>
      <w:bookmarkEnd w:id="8"/>
    </w:p>
    <w:p w14:paraId="348B87CE" w14:textId="77777777" w:rsidR="0007585E" w:rsidRDefault="0007585E" w:rsidP="0007585E">
      <w:pPr>
        <w:jc w:val="both"/>
        <w:rPr>
          <w:rFonts w:eastAsia="Wingdings" w:cs="Wingdings"/>
        </w:rPr>
      </w:pPr>
    </w:p>
    <w:p w14:paraId="67E5B570" w14:textId="1EEA4F42" w:rsidR="0007585E" w:rsidRDefault="0007585E" w:rsidP="0007585E">
      <w:pPr>
        <w:jc w:val="both"/>
        <w:rPr>
          <w:rFonts w:eastAsia="Wingdings" w:cs="Wingdings"/>
          <w:i/>
          <w:iCs/>
        </w:rPr>
      </w:pPr>
      <w:r>
        <w:rPr>
          <w:rFonts w:eastAsia="Wingdings" w:cs="Wingdings"/>
        </w:rPr>
        <w:t xml:space="preserve">SSL sta per </w:t>
      </w:r>
      <w:r w:rsidRPr="009339E2">
        <w:rPr>
          <w:rFonts w:eastAsia="Wingdings" w:cs="Wingdings"/>
          <w:i/>
          <w:iCs/>
        </w:rPr>
        <w:t>Secure Sockets Layer</w:t>
      </w:r>
      <w:r>
        <w:rPr>
          <w:rFonts w:eastAsia="Wingdings" w:cs="Wingdings"/>
        </w:rPr>
        <w:t xml:space="preserve"> e TLS sta per </w:t>
      </w:r>
      <w:r>
        <w:rPr>
          <w:rFonts w:eastAsia="Wingdings" w:cs="Wingdings"/>
          <w:i/>
          <w:iCs/>
        </w:rPr>
        <w:t>Transport Layer Security</w:t>
      </w:r>
      <w:r w:rsidR="0066119F">
        <w:rPr>
          <w:rFonts w:eastAsia="Wingdings" w:cs="Wingdings"/>
          <w:i/>
          <w:iCs/>
        </w:rPr>
        <w:t>.</w:t>
      </w:r>
    </w:p>
    <w:p w14:paraId="726E6E17" w14:textId="65CFE306" w:rsidR="0007585E" w:rsidRDefault="0007585E" w:rsidP="0007585E">
      <w:pPr>
        <w:jc w:val="both"/>
        <w:rPr>
          <w:rFonts w:eastAsia="Wingdings" w:cs="Wingdings"/>
          <w:i/>
          <w:iCs/>
        </w:rPr>
      </w:pPr>
    </w:p>
    <w:p w14:paraId="0DBA9B91" w14:textId="77777777" w:rsidR="0066119F" w:rsidRDefault="0066119F" w:rsidP="0066119F">
      <w:pPr>
        <w:jc w:val="both"/>
      </w:pPr>
      <w:r>
        <w:t>..............</w:t>
      </w:r>
    </w:p>
    <w:p w14:paraId="4AEEB67C" w14:textId="77777777" w:rsidR="0066119F" w:rsidRDefault="0066119F" w:rsidP="0066119F">
      <w:pPr>
        <w:jc w:val="both"/>
      </w:pPr>
      <w:r>
        <w:t>..............</w:t>
      </w:r>
    </w:p>
    <w:p w14:paraId="42DB7E5A" w14:textId="77777777" w:rsidR="0066119F" w:rsidRDefault="0066119F" w:rsidP="0066119F">
      <w:pPr>
        <w:jc w:val="both"/>
      </w:pPr>
      <w:r>
        <w:t>..............</w:t>
      </w:r>
    </w:p>
    <w:p w14:paraId="02AE4168" w14:textId="77777777" w:rsidR="00D9215B" w:rsidRPr="00CD18AA" w:rsidRDefault="00D9215B">
      <w:pPr>
        <w:jc w:val="both"/>
        <w:rPr>
          <w:rFonts w:eastAsia="Wingdings" w:cs="Wingdings"/>
          <w:bCs/>
        </w:rPr>
      </w:pPr>
    </w:p>
    <w:p w14:paraId="42D9EB05" w14:textId="3D19F489" w:rsidR="00512FF3" w:rsidRPr="00CD18AA" w:rsidRDefault="00512FF3">
      <w:pPr>
        <w:rPr>
          <w:rFonts w:eastAsia="Wingdings" w:cs="Wingdings"/>
          <w:bCs/>
        </w:rPr>
      </w:pPr>
      <w:r w:rsidRPr="00CD18AA">
        <w:rPr>
          <w:rFonts w:eastAsia="Wingdings" w:cs="Wingdings"/>
          <w:bCs/>
        </w:rPr>
        <w:br w:type="page"/>
      </w:r>
    </w:p>
    <w:p w14:paraId="180410CC" w14:textId="49B2DCD6" w:rsidR="00512FF3" w:rsidRPr="00CD18AA" w:rsidRDefault="009B4B98" w:rsidP="00512FF3">
      <w:pPr>
        <w:pStyle w:val="Heading2"/>
        <w:jc w:val="center"/>
      </w:pPr>
      <w:bookmarkStart w:id="9" w:name="_Toc220516412"/>
      <w:r w:rsidRPr="00CD18AA">
        <w:lastRenderedPageBreak/>
        <w:t>Archiviazione dei WAL</w:t>
      </w:r>
      <w:bookmarkEnd w:id="9"/>
    </w:p>
    <w:p w14:paraId="6F051BBA" w14:textId="77777777" w:rsidR="00512FF3" w:rsidRPr="00CD18AA" w:rsidRDefault="00512FF3" w:rsidP="00512FF3">
      <w:pPr>
        <w:jc w:val="both"/>
        <w:rPr>
          <w:rFonts w:eastAsia="Wingdings" w:cs="Wingdings"/>
          <w:bCs/>
        </w:rPr>
      </w:pPr>
    </w:p>
    <w:p w14:paraId="7B579661" w14:textId="77777777" w:rsidR="007D7C34" w:rsidRPr="00CD18AA" w:rsidRDefault="007D7C34" w:rsidP="007D7C34">
      <w:pPr>
        <w:jc w:val="both"/>
        <w:rPr>
          <w:rFonts w:eastAsia="Wingdings" w:cs="Wingdings"/>
          <w:bCs/>
        </w:rPr>
      </w:pPr>
      <w:r w:rsidRPr="00CD18AA">
        <w:rPr>
          <w:rFonts w:eastAsia="Wingdings" w:cs="Wingdings"/>
          <w:bCs/>
        </w:rPr>
        <w:t xml:space="preserve">In un contesto di </w:t>
      </w:r>
      <w:r w:rsidRPr="00CD18AA">
        <w:rPr>
          <w:rFonts w:eastAsia="Wingdings" w:cs="Wingdings"/>
          <w:b/>
          <w:bCs/>
        </w:rPr>
        <w:t>Alta Disponibilità</w:t>
      </w:r>
      <w:r w:rsidRPr="00CD18AA">
        <w:rPr>
          <w:rFonts w:eastAsia="Wingdings" w:cs="Wingdings"/>
          <w:bCs/>
        </w:rPr>
        <w:t xml:space="preserve">, la corretta gestione dei </w:t>
      </w:r>
      <w:r w:rsidRPr="00CD18AA">
        <w:rPr>
          <w:rFonts w:eastAsia="Wingdings" w:cs="Wingdings"/>
          <w:bCs/>
          <w:i/>
          <w:iCs/>
        </w:rPr>
        <w:t>Write-Ahead Log</w:t>
      </w:r>
      <w:r w:rsidRPr="00CD18AA">
        <w:rPr>
          <w:rFonts w:eastAsia="Wingdings" w:cs="Wingdings"/>
          <w:bCs/>
        </w:rPr>
        <w:t xml:space="preserve"> (WAL) è fondamentale per garantire la replicazione dei dati, il ripristino in caso di guasto e la consistenza tra nodi.</w:t>
      </w:r>
    </w:p>
    <w:p w14:paraId="6FCE1BB6" w14:textId="77777777" w:rsidR="007D7C34" w:rsidRPr="00CD18AA" w:rsidRDefault="007D7C34" w:rsidP="007D7C34">
      <w:pPr>
        <w:jc w:val="both"/>
        <w:rPr>
          <w:rFonts w:eastAsia="Wingdings" w:cs="Wingdings"/>
          <w:bCs/>
        </w:rPr>
      </w:pPr>
    </w:p>
    <w:p w14:paraId="6A3103B1" w14:textId="387EBAD0" w:rsidR="007D7C34" w:rsidRPr="00CD18AA" w:rsidRDefault="007D7C34" w:rsidP="007D7C34">
      <w:pPr>
        <w:jc w:val="both"/>
        <w:rPr>
          <w:rFonts w:eastAsia="Wingdings" w:cs="Wingdings"/>
          <w:bCs/>
          <w:i/>
          <w:iCs/>
        </w:rPr>
      </w:pPr>
      <w:r w:rsidRPr="00CD18AA">
        <w:rPr>
          <w:rFonts w:eastAsia="Wingdings" w:cs="Wingdings"/>
          <w:bCs/>
        </w:rPr>
        <w:t xml:space="preserve">Questo capitolo analizza le diverse modalità di configurazione dell’archiviazione WAL, con e senza </w:t>
      </w:r>
      <w:r w:rsidRPr="00CD18AA">
        <w:rPr>
          <w:rFonts w:eastAsia="Wingdings" w:cs="Wingdings"/>
          <w:bCs/>
          <w:i/>
          <w:iCs/>
        </w:rPr>
        <w:t>Continuous Archiving</w:t>
      </w:r>
      <w:r w:rsidR="00D256A8" w:rsidRPr="00CD18AA">
        <w:rPr>
          <w:rFonts w:eastAsia="Wingdings" w:cs="Wingdings"/>
          <w:bCs/>
          <w:i/>
          <w:iCs/>
        </w:rPr>
        <w:t>.</w:t>
      </w:r>
    </w:p>
    <w:p w14:paraId="512279C3" w14:textId="77777777" w:rsidR="007D7C34" w:rsidRPr="00CD18AA" w:rsidRDefault="007D7C34" w:rsidP="00512FF3">
      <w:pPr>
        <w:jc w:val="both"/>
        <w:rPr>
          <w:rFonts w:eastAsia="Wingdings" w:cs="Wingdings"/>
          <w:bCs/>
        </w:rPr>
      </w:pPr>
    </w:p>
    <w:p w14:paraId="294D2FAF" w14:textId="77777777" w:rsidR="007D7C34" w:rsidRPr="00CD18AA" w:rsidRDefault="007D7C34" w:rsidP="00512FF3">
      <w:pPr>
        <w:jc w:val="both"/>
        <w:rPr>
          <w:rFonts w:eastAsia="Wingdings" w:cs="Wingdings"/>
          <w:bCs/>
        </w:rPr>
      </w:pPr>
    </w:p>
    <w:p w14:paraId="07287E0F" w14:textId="68048F02" w:rsidR="000B5598" w:rsidRPr="00CD18AA" w:rsidRDefault="0007585E" w:rsidP="000B5598">
      <w:pPr>
        <w:pStyle w:val="Heading3"/>
        <w:tabs>
          <w:tab w:val="left" w:pos="0"/>
          <w:tab w:val="left" w:pos="720"/>
        </w:tabs>
        <w:jc w:val="both"/>
        <w:rPr>
          <w:rFonts w:eastAsia="Wingdings" w:cs="Wingdings"/>
        </w:rPr>
      </w:pPr>
      <w:bookmarkStart w:id="10" w:name="_Toc220516413"/>
      <w:r>
        <w:rPr>
          <w:rFonts w:eastAsia="Wingdings" w:cs="Wingdings"/>
        </w:rPr>
        <w:t>3</w:t>
      </w:r>
      <w:r w:rsidR="000B5598" w:rsidRPr="00CD18AA">
        <w:rPr>
          <w:rFonts w:eastAsia="Wingdings" w:cs="Wingdings"/>
        </w:rPr>
        <w:t>.1 – Configurare il database senza Continuous Archiving</w:t>
      </w:r>
      <w:bookmarkEnd w:id="10"/>
      <w:r w:rsidR="000B5598" w:rsidRPr="00CD18AA">
        <w:rPr>
          <w:rFonts w:eastAsia="Wingdings" w:cs="Wingdings"/>
        </w:rPr>
        <w:t xml:space="preserve"> </w:t>
      </w:r>
    </w:p>
    <w:p w14:paraId="6CEF177A" w14:textId="77777777" w:rsidR="000B5598" w:rsidRPr="00CD18AA" w:rsidRDefault="000B5598" w:rsidP="000B5598">
      <w:pPr>
        <w:jc w:val="both"/>
        <w:rPr>
          <w:rFonts w:eastAsia="Wingdings" w:cs="Wingdings"/>
        </w:rPr>
      </w:pPr>
    </w:p>
    <w:p w14:paraId="2B649DE8" w14:textId="77777777" w:rsidR="000B5598" w:rsidRPr="00CD18AA" w:rsidRDefault="000B5598" w:rsidP="000B5598">
      <w:pPr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Di default i </w:t>
      </w:r>
      <w:r w:rsidRPr="00CD18AA">
        <w:rPr>
          <w:rFonts w:eastAsia="Wingdings" w:cs="Wingdings"/>
          <w:i/>
          <w:iCs/>
        </w:rPr>
        <w:t xml:space="preserve">cluster database </w:t>
      </w:r>
      <w:r w:rsidRPr="00CD18AA">
        <w:rPr>
          <w:rFonts w:eastAsia="Wingdings" w:cs="Wingdings"/>
        </w:rPr>
        <w:t xml:space="preserve">sono configurati senza </w:t>
      </w:r>
      <w:r w:rsidRPr="00CD18AA">
        <w:rPr>
          <w:rFonts w:eastAsia="Wingdings" w:cs="Wingdings"/>
          <w:i/>
          <w:iCs/>
        </w:rPr>
        <w:t>continuous archiving</w:t>
      </w:r>
      <w:r w:rsidRPr="00CD18AA">
        <w:rPr>
          <w:rFonts w:eastAsia="Wingdings" w:cs="Wingdings"/>
        </w:rPr>
        <w:t>.</w:t>
      </w:r>
    </w:p>
    <w:p w14:paraId="4E0A870D" w14:textId="77777777" w:rsidR="000B5598" w:rsidRPr="00CD18AA" w:rsidRDefault="000B5598" w:rsidP="000B5598">
      <w:pPr>
        <w:jc w:val="both"/>
        <w:rPr>
          <w:rFonts w:eastAsia="Wingdings" w:cs="Wingdings"/>
        </w:rPr>
      </w:pPr>
    </w:p>
    <w:p w14:paraId="04EBD94A" w14:textId="77777777" w:rsidR="000B5598" w:rsidRPr="00CD18AA" w:rsidRDefault="000B5598" w:rsidP="000B5598">
      <w:pPr>
        <w:spacing w:after="120"/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Il </w:t>
      </w:r>
      <w:r w:rsidRPr="00CD18AA">
        <w:rPr>
          <w:rFonts w:eastAsia="Wingdings" w:cs="Wingdings"/>
          <w:i/>
          <w:iCs/>
        </w:rPr>
        <w:t xml:space="preserve">continuous archiving </w:t>
      </w:r>
      <w:r w:rsidRPr="00CD18AA">
        <w:rPr>
          <w:rFonts w:eastAsia="Wingdings" w:cs="Wingdings"/>
        </w:rPr>
        <w:t>è una configurazione un po’ paragonabile all’</w:t>
      </w:r>
      <w:r w:rsidRPr="00CD18AA">
        <w:rPr>
          <w:rFonts w:eastAsia="Wingdings" w:cs="Wingdings"/>
          <w:i/>
          <w:iCs/>
        </w:rPr>
        <w:t>ARCHIVELOG mode</w:t>
      </w:r>
      <w:r w:rsidRPr="00CD18AA">
        <w:rPr>
          <w:rFonts w:eastAsia="Wingdings" w:cs="Wingdings"/>
        </w:rPr>
        <w:t xml:space="preserve"> di Oracle:</w:t>
      </w:r>
    </w:p>
    <w:p w14:paraId="66FB9E02" w14:textId="77777777" w:rsidR="000B5598" w:rsidRPr="00CD18AA" w:rsidRDefault="000B5598" w:rsidP="000B5598">
      <w:pPr>
        <w:pStyle w:val="ListParagraph"/>
        <w:numPr>
          <w:ilvl w:val="0"/>
          <w:numId w:val="9"/>
        </w:numPr>
        <w:spacing w:after="120"/>
        <w:ind w:left="714" w:hanging="357"/>
        <w:jc w:val="both"/>
        <w:rPr>
          <w:rFonts w:eastAsia="Wingdings" w:cs="Wingdings"/>
        </w:rPr>
      </w:pPr>
      <w:r w:rsidRPr="00CD18AA">
        <w:rPr>
          <w:rFonts w:eastAsia="Wingdings" w:cs="Wingdings"/>
          <w:i/>
          <w:iCs/>
        </w:rPr>
        <w:t xml:space="preserve">cluster database </w:t>
      </w:r>
      <w:r w:rsidRPr="00CD18AA">
        <w:rPr>
          <w:rFonts w:eastAsia="Wingdings" w:cs="Wingdings"/>
        </w:rPr>
        <w:t xml:space="preserve">senza </w:t>
      </w:r>
      <w:r w:rsidRPr="00CD18AA">
        <w:rPr>
          <w:rFonts w:eastAsia="Wingdings" w:cs="Wingdings"/>
          <w:i/>
          <w:iCs/>
        </w:rPr>
        <w:t>continuous archiving</w:t>
      </w:r>
    </w:p>
    <w:p w14:paraId="5DE9A06C" w14:textId="77777777" w:rsidR="000B5598" w:rsidRPr="00CD18AA" w:rsidRDefault="000B5598" w:rsidP="000B5598">
      <w:pPr>
        <w:pStyle w:val="ListParagraph"/>
        <w:spacing w:after="60"/>
        <w:ind w:left="720"/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>Questa è la configurazione di default.</w:t>
      </w:r>
    </w:p>
    <w:p w14:paraId="66BC2613" w14:textId="77777777" w:rsidR="000B5598" w:rsidRPr="00CD18AA" w:rsidRDefault="000B5598" w:rsidP="000B5598">
      <w:pPr>
        <w:pStyle w:val="ListParagraph"/>
        <w:spacing w:after="120"/>
        <w:ind w:left="720"/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In questa configurazione Postgres “recicla” i propri WAL (di default, sono 5 da 16 MB l’uno) contenuti nella directory </w:t>
      </w:r>
    </w:p>
    <w:p w14:paraId="5B0D94BF" w14:textId="77777777" w:rsidR="000B5598" w:rsidRPr="00CD18AA" w:rsidRDefault="000B5598" w:rsidP="000B5598">
      <w:pPr>
        <w:pStyle w:val="ListParagraph"/>
        <w:ind w:left="720" w:firstLine="720"/>
        <w:jc w:val="both"/>
        <w:rPr>
          <w:rFonts w:ascii="Consolas Regular" w:eastAsia="Wingdings" w:hAnsi="Consolas Regular" w:cs="Wingdings"/>
        </w:rPr>
      </w:pPr>
      <w:r w:rsidRPr="00CD18AA">
        <w:rPr>
          <w:rFonts w:ascii="Consolas Regular" w:hAnsi="Consolas Regular"/>
        </w:rPr>
        <w:t>&lt;DATA_DIRECTORY&gt;/pg_wal</w:t>
      </w:r>
    </w:p>
    <w:p w14:paraId="3310482B" w14:textId="77777777" w:rsidR="000B5598" w:rsidRPr="00CD18AA" w:rsidRDefault="000B5598" w:rsidP="000B5598">
      <w:pPr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 </w:t>
      </w:r>
    </w:p>
    <w:p w14:paraId="12AD58DD" w14:textId="77777777" w:rsidR="000B5598" w:rsidRPr="00CD18AA" w:rsidRDefault="000B5598" w:rsidP="000B5598">
      <w:pPr>
        <w:pStyle w:val="ListParagraph"/>
        <w:numPr>
          <w:ilvl w:val="0"/>
          <w:numId w:val="9"/>
        </w:numPr>
        <w:spacing w:after="120"/>
        <w:ind w:left="714" w:hanging="357"/>
        <w:jc w:val="both"/>
        <w:rPr>
          <w:rFonts w:eastAsia="Wingdings" w:cs="Wingdings"/>
        </w:rPr>
      </w:pPr>
      <w:r w:rsidRPr="00CD18AA">
        <w:rPr>
          <w:rFonts w:eastAsia="Wingdings" w:cs="Wingdings"/>
          <w:i/>
          <w:iCs/>
        </w:rPr>
        <w:t xml:space="preserve">cluster database </w:t>
      </w:r>
      <w:r w:rsidRPr="00CD18AA">
        <w:rPr>
          <w:rFonts w:eastAsia="Wingdings" w:cs="Wingdings"/>
        </w:rPr>
        <w:t xml:space="preserve">con </w:t>
      </w:r>
      <w:r w:rsidRPr="00CD18AA">
        <w:rPr>
          <w:rFonts w:eastAsia="Wingdings" w:cs="Wingdings"/>
          <w:i/>
          <w:iCs/>
        </w:rPr>
        <w:t>continuous archiving</w:t>
      </w:r>
    </w:p>
    <w:p w14:paraId="1F36D574" w14:textId="77777777" w:rsidR="000B5598" w:rsidRPr="00CD18AA" w:rsidRDefault="000B5598" w:rsidP="000B5598">
      <w:pPr>
        <w:pStyle w:val="ListParagraph"/>
        <w:spacing w:after="60"/>
        <w:ind w:left="720"/>
        <w:jc w:val="both"/>
      </w:pPr>
      <w:r w:rsidRPr="00CD18AA">
        <w:rPr>
          <w:rFonts w:eastAsia="Wingdings" w:cs="Wingdings"/>
        </w:rPr>
        <w:t xml:space="preserve">In questa configurazione, Postgres fa una copia dei </w:t>
      </w:r>
      <w:r w:rsidRPr="00CD18AA">
        <w:rPr>
          <w:rFonts w:eastAsia="Wingdings" w:cs="Wingdings"/>
          <w:i/>
          <w:iCs/>
        </w:rPr>
        <w:t>WAL file</w:t>
      </w:r>
      <w:r w:rsidRPr="00CD18AA">
        <w:rPr>
          <w:rFonts w:eastAsia="Wingdings" w:cs="Wingdings"/>
        </w:rPr>
        <w:t xml:space="preserve"> su una directory diversa dalla solita </w:t>
      </w:r>
      <w:r w:rsidRPr="00CD18AA">
        <w:t>&lt;DATA_DIRECTORY&gt;/pg_wal.</w:t>
      </w:r>
    </w:p>
    <w:p w14:paraId="15A77B57" w14:textId="77777777" w:rsidR="000B5598" w:rsidRPr="00CD18AA" w:rsidRDefault="000B5598" w:rsidP="000B5598">
      <w:pPr>
        <w:pStyle w:val="ListParagraph"/>
        <w:ind w:left="720"/>
        <w:jc w:val="both"/>
        <w:rPr>
          <w:rFonts w:eastAsia="Wingdings" w:cs="Wingdings"/>
        </w:rPr>
      </w:pPr>
      <w:r w:rsidRPr="00CD18AA">
        <w:t xml:space="preserve">E’ una configurazione più “sicura” e richiede più spazio fisico proprio per archiviare tanti </w:t>
      </w:r>
      <w:r w:rsidRPr="00CD18AA">
        <w:rPr>
          <w:i/>
          <w:iCs/>
        </w:rPr>
        <w:t>WAL file</w:t>
      </w:r>
      <w:r w:rsidRPr="00CD18AA">
        <w:t>.</w:t>
      </w:r>
    </w:p>
    <w:p w14:paraId="553374EC" w14:textId="77777777" w:rsidR="000B5598" w:rsidRPr="00CD18AA" w:rsidRDefault="000B5598" w:rsidP="000B5598">
      <w:pPr>
        <w:jc w:val="both"/>
        <w:rPr>
          <w:rFonts w:eastAsia="Wingdings" w:cs="Wingdings"/>
        </w:rPr>
      </w:pPr>
    </w:p>
    <w:p w14:paraId="3219640B" w14:textId="77777777" w:rsidR="000B5598" w:rsidRPr="00CD18AA" w:rsidRDefault="000B5598" w:rsidP="000B5598">
      <w:pPr>
        <w:jc w:val="both"/>
        <w:rPr>
          <w:rFonts w:eastAsia="Wingdings" w:cs="Wingdings"/>
        </w:rPr>
      </w:pPr>
    </w:p>
    <w:p w14:paraId="131FB977" w14:textId="77777777" w:rsidR="000B5598" w:rsidRPr="00CD18AA" w:rsidRDefault="000B5598" w:rsidP="000B5598">
      <w:pPr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E’ importante notare che, anche senza archiviazione continua, Postgresql continua a scrivere i </w:t>
      </w:r>
      <w:r w:rsidRPr="00CD18AA">
        <w:rPr>
          <w:rFonts w:eastAsia="Wingdings" w:cs="Wingdings"/>
          <w:i/>
          <w:iCs/>
        </w:rPr>
        <w:t>WAL file</w:t>
      </w:r>
      <w:r w:rsidRPr="00CD18AA">
        <w:rPr>
          <w:rFonts w:eastAsia="Wingdings" w:cs="Wingdings"/>
        </w:rPr>
        <w:t xml:space="preserve"> per mantenere la consistenza del database in caso di crash. </w:t>
      </w:r>
    </w:p>
    <w:p w14:paraId="431AB7F0" w14:textId="77777777" w:rsidR="000B5598" w:rsidRPr="00CD18AA" w:rsidRDefault="000B5598" w:rsidP="000B5598">
      <w:pPr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I </w:t>
      </w:r>
      <w:r w:rsidRPr="00CD18AA">
        <w:rPr>
          <w:rFonts w:eastAsia="Wingdings" w:cs="Wingdings"/>
          <w:i/>
          <w:iCs/>
        </w:rPr>
        <w:t>WAL file</w:t>
      </w:r>
      <w:r w:rsidRPr="00CD18AA">
        <w:rPr>
          <w:rFonts w:eastAsia="Wingdings" w:cs="Wingdings"/>
        </w:rPr>
        <w:t xml:space="preserve"> sono essenziali per il </w:t>
      </w:r>
      <w:r w:rsidRPr="00CD18AA">
        <w:rPr>
          <w:rFonts w:eastAsia="Wingdings" w:cs="Wingdings"/>
          <w:i/>
          <w:iCs/>
        </w:rPr>
        <w:t>crash recovery</w:t>
      </w:r>
      <w:r w:rsidRPr="00CD18AA">
        <w:rPr>
          <w:rFonts w:eastAsia="Wingdings" w:cs="Wingdings"/>
        </w:rPr>
        <w:t>.</w:t>
      </w:r>
    </w:p>
    <w:p w14:paraId="730F4462" w14:textId="77777777" w:rsidR="000B5598" w:rsidRPr="00CD18AA" w:rsidRDefault="000B5598" w:rsidP="000B5598">
      <w:pPr>
        <w:jc w:val="both"/>
        <w:rPr>
          <w:rFonts w:eastAsia="Wingdings" w:cs="Wingdings"/>
        </w:rPr>
      </w:pPr>
    </w:p>
    <w:p w14:paraId="2754AEFE" w14:textId="77777777" w:rsidR="007E1FBA" w:rsidRDefault="007E1FBA" w:rsidP="007E1FBA">
      <w:pPr>
        <w:jc w:val="both"/>
      </w:pPr>
      <w:r>
        <w:t>..............</w:t>
      </w:r>
    </w:p>
    <w:p w14:paraId="76CA16AB" w14:textId="77777777" w:rsidR="007E1FBA" w:rsidRDefault="007E1FBA" w:rsidP="007E1FBA">
      <w:pPr>
        <w:jc w:val="both"/>
      </w:pPr>
      <w:r>
        <w:t>..............</w:t>
      </w:r>
    </w:p>
    <w:p w14:paraId="41D49A81" w14:textId="77777777" w:rsidR="007E1FBA" w:rsidRDefault="007E1FBA" w:rsidP="007E1FBA">
      <w:pPr>
        <w:jc w:val="both"/>
      </w:pPr>
      <w:r>
        <w:t>..............</w:t>
      </w:r>
    </w:p>
    <w:p w14:paraId="27C6FDD1" w14:textId="77777777" w:rsidR="00512FF3" w:rsidRPr="00CD18AA" w:rsidRDefault="00512FF3">
      <w:pPr>
        <w:jc w:val="both"/>
        <w:rPr>
          <w:rFonts w:eastAsia="Wingdings" w:cs="Wingdings"/>
          <w:bCs/>
        </w:rPr>
      </w:pPr>
    </w:p>
    <w:p w14:paraId="1D19889E" w14:textId="0419C192" w:rsidR="00FA4EFD" w:rsidRPr="00CD18AA" w:rsidRDefault="00FA4EFD">
      <w:pPr>
        <w:rPr>
          <w:rFonts w:eastAsia="Wingdings" w:cs="Wingdings"/>
          <w:bCs/>
        </w:rPr>
      </w:pPr>
      <w:r w:rsidRPr="00CD18AA">
        <w:rPr>
          <w:rFonts w:eastAsia="Wingdings" w:cs="Wingdings"/>
          <w:bCs/>
        </w:rPr>
        <w:br w:type="page"/>
      </w:r>
    </w:p>
    <w:p w14:paraId="07E1B424" w14:textId="77777777" w:rsidR="00FA4EFD" w:rsidRPr="00CD18AA" w:rsidRDefault="00FA4EFD" w:rsidP="00FA4EFD">
      <w:pPr>
        <w:pStyle w:val="Heading2"/>
        <w:jc w:val="center"/>
      </w:pPr>
      <w:bookmarkStart w:id="11" w:name="_Toc220516417"/>
      <w:r w:rsidRPr="00CD18AA">
        <w:lastRenderedPageBreak/>
        <w:t>Standby database</w:t>
      </w:r>
      <w:bookmarkEnd w:id="11"/>
    </w:p>
    <w:p w14:paraId="78C8823F" w14:textId="77777777" w:rsidR="00FA4EFD" w:rsidRPr="00CD18AA" w:rsidRDefault="00FA4EFD" w:rsidP="00FA4EFD">
      <w:pPr>
        <w:jc w:val="both"/>
        <w:rPr>
          <w:rFonts w:eastAsia="Wingdings" w:cs="Wingdings"/>
          <w:bCs/>
        </w:rPr>
      </w:pPr>
    </w:p>
    <w:p w14:paraId="61852A8F" w14:textId="479DB09D" w:rsidR="00DA61A2" w:rsidRPr="00CD18AA" w:rsidRDefault="003302A8" w:rsidP="00DA61A2">
      <w:pPr>
        <w:pStyle w:val="Heading3"/>
        <w:tabs>
          <w:tab w:val="left" w:pos="0"/>
        </w:tabs>
        <w:jc w:val="both"/>
        <w:rPr>
          <w:rFonts w:eastAsia="Wingdings" w:cs="Wingdings"/>
        </w:rPr>
      </w:pPr>
      <w:bookmarkStart w:id="12" w:name="_Toc125133961"/>
      <w:bookmarkStart w:id="13" w:name="_Toc220516418"/>
      <w:r>
        <w:rPr>
          <w:rFonts w:eastAsia="Wingdings" w:cs="Wingdings"/>
        </w:rPr>
        <w:t>4</w:t>
      </w:r>
      <w:r w:rsidR="00DA61A2" w:rsidRPr="00CD18AA">
        <w:rPr>
          <w:rFonts w:eastAsia="Wingdings" w:cs="Wingdings"/>
        </w:rPr>
        <w:t>.1 – Standby database</w:t>
      </w:r>
      <w:bookmarkEnd w:id="12"/>
      <w:bookmarkEnd w:id="13"/>
    </w:p>
    <w:p w14:paraId="4CBEA450" w14:textId="77777777" w:rsidR="00DA61A2" w:rsidRPr="00CD18AA" w:rsidRDefault="00DA61A2" w:rsidP="00DA61A2">
      <w:pPr>
        <w:jc w:val="both"/>
      </w:pPr>
    </w:p>
    <w:p w14:paraId="48B279BD" w14:textId="77777777" w:rsidR="00DA61A2" w:rsidRPr="00CD18AA" w:rsidRDefault="00DA61A2" w:rsidP="00DA61A2">
      <w:pPr>
        <w:spacing w:after="180"/>
        <w:jc w:val="both"/>
      </w:pPr>
      <w:r w:rsidRPr="00CD18AA">
        <w:rPr>
          <w:rFonts w:eastAsia="Wingdings" w:cs="Wingdings"/>
        </w:rPr>
        <w:t xml:space="preserve">Una configurazione con </w:t>
      </w:r>
      <w:r w:rsidRPr="00CD18AA">
        <w:rPr>
          <w:rFonts w:eastAsia="Wingdings" w:cs="Wingdings"/>
          <w:i/>
          <w:iCs/>
        </w:rPr>
        <w:t xml:space="preserve">standby database </w:t>
      </w:r>
      <w:r w:rsidRPr="00CD18AA">
        <w:rPr>
          <w:rFonts w:eastAsia="Wingdings" w:cs="Wingdings"/>
        </w:rPr>
        <w:t xml:space="preserve">consiste in almeno 2 </w:t>
      </w:r>
      <w:r w:rsidRPr="00CD18AA">
        <w:rPr>
          <w:rFonts w:eastAsia="Wingdings" w:cs="Wingdings"/>
          <w:i/>
          <w:iCs/>
        </w:rPr>
        <w:t>cluster database</w:t>
      </w:r>
      <w:r w:rsidRPr="00CD18AA">
        <w:rPr>
          <w:rFonts w:eastAsia="Wingdings" w:cs="Wingdings"/>
        </w:rPr>
        <w:t xml:space="preserve"> che lavorano insieme per permettere:</w:t>
      </w:r>
    </w:p>
    <w:p w14:paraId="01F517FD" w14:textId="77777777" w:rsidR="00DA61A2" w:rsidRPr="00CD18AA" w:rsidRDefault="00DA61A2" w:rsidP="00DA61A2">
      <w:pPr>
        <w:spacing w:after="120"/>
        <w:ind w:left="357"/>
        <w:jc w:val="both"/>
      </w:pPr>
      <w:r w:rsidRPr="00CD18AA">
        <w:rPr>
          <w:rFonts w:eastAsia="Wingdings" w:cs="Wingdings"/>
        </w:rPr>
        <w:t>-  Alta disponibilità (</w:t>
      </w:r>
      <w:r w:rsidRPr="00CD18AA">
        <w:rPr>
          <w:rFonts w:eastAsia="Wingdings" w:cs="Wingdings"/>
          <w:i/>
        </w:rPr>
        <w:t>high availability</w:t>
      </w:r>
      <w:r w:rsidRPr="00CD18AA">
        <w:rPr>
          <w:rFonts w:eastAsia="Wingdings" w:cs="Wingdings"/>
        </w:rPr>
        <w:t>):</w:t>
      </w:r>
    </w:p>
    <w:p w14:paraId="32A5ED99" w14:textId="77777777" w:rsidR="00DA61A2" w:rsidRPr="00CD18AA" w:rsidRDefault="00DA61A2" w:rsidP="00DA61A2">
      <w:pPr>
        <w:spacing w:after="60"/>
        <w:ind w:left="720"/>
        <w:jc w:val="both"/>
      </w:pPr>
      <w:r w:rsidRPr="00CD18AA">
        <w:rPr>
          <w:rFonts w:eastAsia="Wingdings" w:cs="Wingdings"/>
        </w:rPr>
        <w:t xml:space="preserve">Il </w:t>
      </w:r>
      <w:r w:rsidRPr="00CD18AA">
        <w:rPr>
          <w:rFonts w:eastAsia="Wingdings" w:cs="Wingdings"/>
          <w:i/>
        </w:rPr>
        <w:t>database server</w:t>
      </w:r>
      <w:r w:rsidRPr="00CD18AA">
        <w:rPr>
          <w:rFonts w:eastAsia="Wingdings" w:cs="Wingdings"/>
        </w:rPr>
        <w:t xml:space="preserve"> secondario (</w:t>
      </w:r>
      <w:r w:rsidRPr="00CD18AA">
        <w:rPr>
          <w:rFonts w:eastAsia="Wingdings" w:cs="Wingdings"/>
          <w:i/>
        </w:rPr>
        <w:t>standby database</w:t>
      </w:r>
      <w:r w:rsidRPr="00CD18AA">
        <w:rPr>
          <w:rFonts w:eastAsia="Wingdings" w:cs="Wingdings"/>
        </w:rPr>
        <w:t xml:space="preserve">) può diventare velocemente il </w:t>
      </w:r>
      <w:r w:rsidRPr="00CD18AA">
        <w:rPr>
          <w:rFonts w:eastAsia="Wingdings" w:cs="Wingdings"/>
          <w:i/>
        </w:rPr>
        <w:t>database server</w:t>
      </w:r>
      <w:r w:rsidRPr="00CD18AA">
        <w:rPr>
          <w:rFonts w:eastAsia="Wingdings" w:cs="Wingdings"/>
        </w:rPr>
        <w:t xml:space="preserve"> primario nel caso quest'ultimo abbia problemi.</w:t>
      </w:r>
    </w:p>
    <w:p w14:paraId="2298D244" w14:textId="77777777" w:rsidR="00DA61A2" w:rsidRPr="00CD18AA" w:rsidRDefault="00DA61A2" w:rsidP="00DA61A2">
      <w:pPr>
        <w:spacing w:after="180"/>
        <w:ind w:left="720"/>
        <w:jc w:val="both"/>
      </w:pPr>
      <w:r w:rsidRPr="00CD18AA">
        <w:rPr>
          <w:rFonts w:eastAsia="Wingdings" w:cs="Wingdings"/>
        </w:rPr>
        <w:t xml:space="preserve">Questo, come detto, è lo scopo principale per cui si usa lo </w:t>
      </w:r>
      <w:r w:rsidRPr="00CD18AA">
        <w:rPr>
          <w:rFonts w:eastAsia="Wingdings" w:cs="Wingdings"/>
          <w:i/>
          <w:iCs/>
        </w:rPr>
        <w:t>standby database.</w:t>
      </w:r>
    </w:p>
    <w:p w14:paraId="5BC7305A" w14:textId="77777777" w:rsidR="00DA61A2" w:rsidRPr="00CD18AA" w:rsidRDefault="00DA61A2" w:rsidP="00DA61A2">
      <w:pPr>
        <w:spacing w:after="120"/>
        <w:ind w:left="357"/>
      </w:pPr>
      <w:r w:rsidRPr="00CD18AA">
        <w:rPr>
          <w:rFonts w:eastAsia="Wingdings" w:cs="Wingdings"/>
        </w:rPr>
        <w:t xml:space="preserve">-  </w:t>
      </w:r>
      <w:r w:rsidRPr="00CD18AA">
        <w:rPr>
          <w:rFonts w:eastAsia="Wingdings" w:cs="Wingdings"/>
          <w:i/>
        </w:rPr>
        <w:t>Load balancing</w:t>
      </w:r>
      <w:r w:rsidRPr="00CD18AA">
        <w:rPr>
          <w:rFonts w:eastAsia="Wingdings" w:cs="Wingdings"/>
        </w:rPr>
        <w:t>:</w:t>
      </w:r>
    </w:p>
    <w:p w14:paraId="0396C8A3" w14:textId="77777777" w:rsidR="00DA61A2" w:rsidRPr="00CD18AA" w:rsidRDefault="00DA61A2" w:rsidP="00DA61A2">
      <w:pPr>
        <w:spacing w:after="60"/>
        <w:ind w:left="720"/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>Le connessioni in lettura provenienti dai client possono essere distribuite fra il server primario e quello secondario.</w:t>
      </w:r>
    </w:p>
    <w:p w14:paraId="4A9BC3D2" w14:textId="77777777" w:rsidR="00DA61A2" w:rsidRPr="00CD18AA" w:rsidRDefault="00DA61A2" w:rsidP="00DA61A2">
      <w:pPr>
        <w:ind w:left="720"/>
        <w:jc w:val="both"/>
        <w:rPr>
          <w:rFonts w:eastAsia="Wingdings" w:cs="Wingdings"/>
        </w:rPr>
      </w:pPr>
      <w:r w:rsidRPr="00CD18AA">
        <w:rPr>
          <w:rFonts w:eastAsia="Wingdings" w:cs="Wingdings"/>
        </w:rPr>
        <w:t xml:space="preserve">Tale obiettivo non è sempre ricercato e il suo scopo principale è dunque la velocizzazione del database (perchè in lettura si accede ad almeno 2 </w:t>
      </w:r>
      <w:r w:rsidRPr="00CD18AA">
        <w:rPr>
          <w:rFonts w:eastAsia="Wingdings" w:cs="Wingdings"/>
          <w:i/>
          <w:iCs/>
        </w:rPr>
        <w:t>cluster database</w:t>
      </w:r>
      <w:r w:rsidRPr="00CD18AA">
        <w:rPr>
          <w:rFonts w:eastAsia="Wingdings" w:cs="Wingdings"/>
        </w:rPr>
        <w:t xml:space="preserve"> anzichè accedere solo ad uno).</w:t>
      </w:r>
    </w:p>
    <w:p w14:paraId="54B42861" w14:textId="77777777" w:rsidR="00DA61A2" w:rsidRPr="00CD18AA" w:rsidRDefault="00DA61A2" w:rsidP="00DA61A2">
      <w:pPr>
        <w:jc w:val="both"/>
        <w:rPr>
          <w:rFonts w:eastAsia="Wingdings" w:cs="Wingdings"/>
        </w:rPr>
      </w:pPr>
    </w:p>
    <w:p w14:paraId="1E7DE9F5" w14:textId="77777777" w:rsidR="00DA61A2" w:rsidRPr="00CD18AA" w:rsidRDefault="00DA61A2" w:rsidP="00DA61A2">
      <w:pPr>
        <w:jc w:val="both"/>
        <w:rPr>
          <w:rFonts w:eastAsia="Wingdings" w:cs="Wingdings"/>
        </w:rPr>
      </w:pPr>
    </w:p>
    <w:p w14:paraId="5F8511E0" w14:textId="3155206A" w:rsidR="00DA61A2" w:rsidRPr="00CD18AA" w:rsidRDefault="00DA61A2" w:rsidP="00DA61A2">
      <w:pPr>
        <w:spacing w:after="80"/>
        <w:jc w:val="both"/>
      </w:pPr>
      <w:r w:rsidRPr="00CD18AA">
        <w:rPr>
          <w:rFonts w:eastAsia="Wingdings"/>
        </w:rPr>
        <w:t xml:space="preserve">Quando si usa Postgres, una architettura </w:t>
      </w:r>
      <w:r w:rsidRPr="00CD18AA">
        <w:rPr>
          <w:rFonts w:eastAsia="Wingdings"/>
          <w:i/>
        </w:rPr>
        <w:t>master-</w:t>
      </w:r>
      <w:r w:rsidR="00970A59">
        <w:rPr>
          <w:rFonts w:eastAsia="Wingdings"/>
          <w:i/>
        </w:rPr>
        <w:t>standby</w:t>
      </w:r>
      <w:r w:rsidRPr="00CD18AA">
        <w:rPr>
          <w:rFonts w:eastAsia="Wingdings"/>
        </w:rPr>
        <w:t xml:space="preserve"> piuttosto diffusa in ambienti "enterprise" è composta dai seguenti </w:t>
      </w:r>
      <w:r w:rsidRPr="00CD18AA">
        <w:rPr>
          <w:rFonts w:eastAsia="Wingdings"/>
          <w:i/>
        </w:rPr>
        <w:t>tiers</w:t>
      </w:r>
      <w:r w:rsidRPr="00CD18AA">
        <w:rPr>
          <w:rFonts w:eastAsia="Wingdings"/>
        </w:rPr>
        <w:t>:</w:t>
      </w:r>
    </w:p>
    <w:p w14:paraId="0F0BAF38" w14:textId="77777777" w:rsidR="00DA61A2" w:rsidRPr="00CD18AA" w:rsidRDefault="00DA61A2" w:rsidP="00DA61A2">
      <w:pPr>
        <w:pStyle w:val="ListParagraph"/>
        <w:numPr>
          <w:ilvl w:val="0"/>
          <w:numId w:val="11"/>
        </w:numPr>
        <w:spacing w:after="80"/>
        <w:ind w:left="709"/>
        <w:jc w:val="both"/>
      </w:pPr>
      <w:r w:rsidRPr="00CD18AA">
        <w:rPr>
          <w:rFonts w:eastAsia="Wingdings"/>
          <w:i/>
        </w:rPr>
        <w:t>clients</w:t>
      </w:r>
      <w:r w:rsidRPr="00CD18AA">
        <w:rPr>
          <w:rFonts w:eastAsia="Wingdings"/>
        </w:rPr>
        <w:t xml:space="preserve"> :</w:t>
      </w:r>
    </w:p>
    <w:p w14:paraId="4E4DBFF3" w14:textId="77777777" w:rsidR="00DA61A2" w:rsidRPr="00CD18AA" w:rsidRDefault="00DA61A2" w:rsidP="00DA61A2">
      <w:pPr>
        <w:ind w:left="720" w:firstLine="720"/>
        <w:jc w:val="both"/>
        <w:rPr>
          <w:rFonts w:eastAsia="Wingdings"/>
        </w:rPr>
      </w:pPr>
      <w:r w:rsidRPr="00CD18AA">
        <w:rPr>
          <w:rFonts w:eastAsia="Wingdings"/>
        </w:rPr>
        <w:t>Macchine da cui partono le connessioni al database</w:t>
      </w:r>
    </w:p>
    <w:p w14:paraId="17C9A77E" w14:textId="77777777" w:rsidR="00DA61A2" w:rsidRPr="00CD18AA" w:rsidRDefault="00DA61A2" w:rsidP="00DA61A2">
      <w:pPr>
        <w:ind w:left="720" w:firstLine="720"/>
        <w:jc w:val="both"/>
        <w:rPr>
          <w:rFonts w:eastAsia="Wingdings"/>
        </w:rPr>
      </w:pPr>
    </w:p>
    <w:p w14:paraId="2E2B5AED" w14:textId="77777777" w:rsidR="00DA61A2" w:rsidRPr="00CD18AA" w:rsidRDefault="00DA61A2" w:rsidP="00DA61A2">
      <w:pPr>
        <w:pStyle w:val="ListParagraph"/>
        <w:numPr>
          <w:ilvl w:val="0"/>
          <w:numId w:val="11"/>
        </w:numPr>
        <w:spacing w:after="80"/>
        <w:ind w:left="709"/>
        <w:jc w:val="both"/>
      </w:pPr>
      <w:r w:rsidRPr="00CD18AA">
        <w:rPr>
          <w:rFonts w:eastAsia="Wingdings"/>
          <w:i/>
        </w:rPr>
        <w:t>HAProxy server</w:t>
      </w:r>
      <w:r w:rsidRPr="00CD18AA">
        <w:rPr>
          <w:rFonts w:eastAsia="Wingdings"/>
        </w:rPr>
        <w:t xml:space="preserve"> :</w:t>
      </w:r>
    </w:p>
    <w:p w14:paraId="504BFAE2" w14:textId="77777777" w:rsidR="00DA61A2" w:rsidRPr="00CD18AA" w:rsidRDefault="00DA61A2" w:rsidP="00DA61A2">
      <w:pPr>
        <w:spacing w:after="80"/>
        <w:ind w:left="1440"/>
        <w:jc w:val="both"/>
        <w:rPr>
          <w:rFonts w:eastAsia="Wingdings"/>
        </w:rPr>
      </w:pPr>
      <w:r w:rsidRPr="00CD18AA">
        <w:rPr>
          <w:rFonts w:eastAsia="Wingdings"/>
        </w:rPr>
        <w:t>Esso fornisce soprattutto 2 feature:</w:t>
      </w:r>
    </w:p>
    <w:p w14:paraId="0DE48034" w14:textId="77777777" w:rsidR="00DA61A2" w:rsidRDefault="00DA61A2" w:rsidP="00DA61A2">
      <w:pPr>
        <w:spacing w:after="60"/>
        <w:ind w:left="1621" w:hanging="181"/>
        <w:jc w:val="both"/>
        <w:rPr>
          <w:rFonts w:eastAsia="Wingdings"/>
        </w:rPr>
      </w:pPr>
      <w:r w:rsidRPr="00CD18AA">
        <w:rPr>
          <w:rFonts w:eastAsia="Wingdings"/>
        </w:rPr>
        <w:t xml:space="preserve">-  </w:t>
      </w:r>
      <w:r w:rsidRPr="00CD18AA">
        <w:rPr>
          <w:rFonts w:eastAsia="Wingdings"/>
          <w:i/>
        </w:rPr>
        <w:t>proxying</w:t>
      </w:r>
      <w:r w:rsidRPr="00CD18AA">
        <w:rPr>
          <w:rFonts w:eastAsia="Wingdings"/>
        </w:rPr>
        <w:t xml:space="preserve">: </w:t>
      </w:r>
    </w:p>
    <w:p w14:paraId="012F56B1" w14:textId="77777777" w:rsidR="00832F22" w:rsidRDefault="00832F22" w:rsidP="00DA61A2">
      <w:pPr>
        <w:spacing w:after="60"/>
        <w:ind w:left="1621" w:hanging="181"/>
        <w:jc w:val="both"/>
        <w:rPr>
          <w:rFonts w:eastAsia="Wingdings"/>
        </w:rPr>
      </w:pPr>
    </w:p>
    <w:p w14:paraId="18910C4F" w14:textId="77777777" w:rsidR="00832F22" w:rsidRDefault="00832F22" w:rsidP="00832F22">
      <w:pPr>
        <w:jc w:val="both"/>
      </w:pPr>
      <w:r>
        <w:t>..............</w:t>
      </w:r>
    </w:p>
    <w:p w14:paraId="0F91FC22" w14:textId="77777777" w:rsidR="00832F22" w:rsidRDefault="00832F22" w:rsidP="00832F22">
      <w:pPr>
        <w:jc w:val="both"/>
      </w:pPr>
      <w:r>
        <w:t>..............</w:t>
      </w:r>
    </w:p>
    <w:p w14:paraId="2CE1D9A2" w14:textId="21F928A0" w:rsidR="003B134B" w:rsidRPr="00CD18AA" w:rsidRDefault="00832F22" w:rsidP="00832F22">
      <w:pPr>
        <w:jc w:val="both"/>
        <w:rPr>
          <w:rFonts w:eastAsia="Wingdings" w:cs="Wingdings"/>
        </w:rPr>
      </w:pPr>
      <w:r>
        <w:t>..............</w:t>
      </w:r>
    </w:p>
    <w:p w14:paraId="5EC9162B" w14:textId="77777777" w:rsidR="000A155C" w:rsidRDefault="000A155C">
      <w:pPr>
        <w:jc w:val="both"/>
        <w:rPr>
          <w:rFonts w:eastAsia="Wingdings" w:cs="Wingdings"/>
        </w:rPr>
      </w:pPr>
    </w:p>
    <w:p w14:paraId="3B527AC6" w14:textId="6FCE2820" w:rsidR="00F4721C" w:rsidRPr="0007585E" w:rsidRDefault="00F4721C">
      <w:pPr>
        <w:rPr>
          <w:rFonts w:eastAsia="Wingdings" w:cs="Wingdings"/>
        </w:rPr>
      </w:pPr>
      <w:r w:rsidRPr="00CD18AA">
        <w:br w:type="page"/>
      </w:r>
    </w:p>
    <w:p w14:paraId="663CC58F" w14:textId="0BDA7932" w:rsidR="00F4721C" w:rsidRPr="00CD18AA" w:rsidRDefault="00FF5891" w:rsidP="00F4721C">
      <w:pPr>
        <w:pStyle w:val="Heading2"/>
        <w:jc w:val="center"/>
        <w:rPr>
          <w:i w:val="0"/>
          <w:iCs w:val="0"/>
        </w:rPr>
      </w:pPr>
      <w:bookmarkStart w:id="14" w:name="_Toc220516425"/>
      <w:r w:rsidRPr="00CD18AA">
        <w:rPr>
          <w:i w:val="0"/>
          <w:iCs w:val="0"/>
        </w:rPr>
        <w:lastRenderedPageBreak/>
        <w:t xml:space="preserve">Architettura HA con </w:t>
      </w:r>
      <w:r w:rsidR="00F4721C" w:rsidRPr="00CD18AA">
        <w:rPr>
          <w:i w:val="0"/>
          <w:iCs w:val="0"/>
        </w:rPr>
        <w:t>Streaming Replication</w:t>
      </w:r>
      <w:bookmarkEnd w:id="14"/>
    </w:p>
    <w:p w14:paraId="4473F1AA" w14:textId="77777777" w:rsidR="00F4721C" w:rsidRPr="00CD18AA" w:rsidRDefault="00F4721C" w:rsidP="00F4721C">
      <w:pPr>
        <w:jc w:val="both"/>
        <w:rPr>
          <w:rFonts w:eastAsia="Wingdings" w:cs="Wingdings"/>
          <w:bCs/>
        </w:rPr>
      </w:pPr>
    </w:p>
    <w:p w14:paraId="0862C185" w14:textId="26A044FC" w:rsidR="007A67C3" w:rsidRPr="00CD18AA" w:rsidRDefault="00AF4B00" w:rsidP="007A67C3">
      <w:pPr>
        <w:pStyle w:val="Heading3"/>
        <w:tabs>
          <w:tab w:val="left" w:pos="0"/>
          <w:tab w:val="left" w:pos="720"/>
        </w:tabs>
        <w:jc w:val="both"/>
        <w:rPr>
          <w:rFonts w:eastAsia="Wingdings" w:cs="Wingdings"/>
        </w:rPr>
      </w:pPr>
      <w:bookmarkStart w:id="15" w:name="_Toc220516426"/>
      <w:r>
        <w:rPr>
          <w:rFonts w:eastAsia="Wingdings" w:cs="Wingdings"/>
        </w:rPr>
        <w:t>5</w:t>
      </w:r>
      <w:r w:rsidR="007A67C3" w:rsidRPr="00CD18AA">
        <w:rPr>
          <w:rFonts w:eastAsia="Wingdings" w:cs="Wingdings"/>
        </w:rPr>
        <w:t>.1 – Come configurare la Streaming Replication</w:t>
      </w:r>
      <w:bookmarkEnd w:id="15"/>
    </w:p>
    <w:p w14:paraId="4FA6AFE1" w14:textId="77777777" w:rsidR="007A67C3" w:rsidRPr="00CD18AA" w:rsidRDefault="007A67C3" w:rsidP="007A67C3">
      <w:pPr>
        <w:jc w:val="both"/>
        <w:rPr>
          <w:rFonts w:eastAsia="Wingdings" w:cs="Wingdings"/>
          <w:bCs/>
        </w:rPr>
      </w:pPr>
    </w:p>
    <w:p w14:paraId="61EDAF1C" w14:textId="5E98D677" w:rsidR="007A67C3" w:rsidRPr="00CD18AA" w:rsidRDefault="007A67C3" w:rsidP="007A67C3">
      <w:pPr>
        <w:jc w:val="both"/>
        <w:rPr>
          <w:rFonts w:eastAsia="Wingdings" w:cs="Wingdings"/>
          <w:bCs/>
        </w:rPr>
      </w:pPr>
      <w:r w:rsidRPr="00CD18AA">
        <w:rPr>
          <w:rFonts w:eastAsia="Wingdings" w:cs="Wingdings"/>
          <w:bCs/>
        </w:rPr>
        <w:t xml:space="preserve">In questo paragrafo vedremo come configurare la </w:t>
      </w:r>
      <w:r w:rsidRPr="00CD18AA">
        <w:rPr>
          <w:rFonts w:eastAsia="Wingdings" w:cs="Wingdings"/>
          <w:bCs/>
          <w:i/>
          <w:iCs/>
        </w:rPr>
        <w:t>Streaming Replication</w:t>
      </w:r>
      <w:r w:rsidRPr="00CD18AA">
        <w:rPr>
          <w:rFonts w:eastAsia="Wingdings" w:cs="Wingdings"/>
          <w:bCs/>
        </w:rPr>
        <w:t xml:space="preserve"> mentre nei prossimi paragrafi allarghiamo il discorso inserendo anche un </w:t>
      </w:r>
      <w:r w:rsidRPr="00CD18AA">
        <w:rPr>
          <w:rFonts w:eastAsia="Wingdings" w:cs="Wingdings"/>
          <w:bCs/>
          <w:i/>
          <w:iCs/>
        </w:rPr>
        <w:t>backup server</w:t>
      </w:r>
      <w:r w:rsidRPr="00CD18AA">
        <w:rPr>
          <w:rFonts w:eastAsia="Wingdings" w:cs="Wingdings"/>
          <w:bCs/>
        </w:rPr>
        <w:t xml:space="preserve"> e l’utilizzo del software </w:t>
      </w:r>
      <w:r w:rsidRPr="00CD18AA">
        <w:rPr>
          <w:rFonts w:eastAsia="Wingdings" w:cs="Wingdings"/>
          <w:bCs/>
          <w:i/>
          <w:iCs/>
        </w:rPr>
        <w:t>pgBackRest.</w:t>
      </w:r>
    </w:p>
    <w:p w14:paraId="67B55DCD" w14:textId="77777777" w:rsidR="007A67C3" w:rsidRPr="00CD18AA" w:rsidRDefault="007A67C3" w:rsidP="007A67C3">
      <w:pPr>
        <w:jc w:val="both"/>
        <w:rPr>
          <w:rFonts w:eastAsia="Wingdings" w:cs="Wingdings"/>
          <w:bCs/>
        </w:rPr>
      </w:pPr>
    </w:p>
    <w:p w14:paraId="0053A890" w14:textId="3C46131B" w:rsidR="007A67C3" w:rsidRPr="00CD18AA" w:rsidRDefault="007A67C3" w:rsidP="007115B0">
      <w:pPr>
        <w:spacing w:after="120"/>
        <w:jc w:val="both"/>
        <w:rPr>
          <w:rFonts w:eastAsia="Wingdings" w:cs="Wingdings"/>
          <w:bCs/>
        </w:rPr>
      </w:pPr>
      <w:r w:rsidRPr="00CD18AA">
        <w:rPr>
          <w:rFonts w:eastAsia="Wingdings" w:cs="Wingdings"/>
          <w:bCs/>
        </w:rPr>
        <w:t xml:space="preserve">Vogliamo configurare una </w:t>
      </w:r>
      <w:r w:rsidRPr="00CD18AA">
        <w:rPr>
          <w:rFonts w:eastAsia="Wingdings" w:cs="Wingdings"/>
          <w:bCs/>
          <w:i/>
          <w:iCs/>
        </w:rPr>
        <w:t>streaming replication</w:t>
      </w:r>
      <w:r w:rsidRPr="00CD18AA">
        <w:rPr>
          <w:rFonts w:eastAsia="Wingdings" w:cs="Wingdings"/>
          <w:bCs/>
        </w:rPr>
        <w:t xml:space="preserve"> con queste macchine:</w:t>
      </w:r>
    </w:p>
    <w:p w14:paraId="24763B56" w14:textId="1ECC0FAE" w:rsidR="007A67C3" w:rsidRPr="00CD18AA" w:rsidRDefault="007A67C3" w:rsidP="00CE1B24">
      <w:pPr>
        <w:pStyle w:val="ListParagraph"/>
        <w:numPr>
          <w:ilvl w:val="0"/>
          <w:numId w:val="11"/>
        </w:numPr>
        <w:spacing w:after="120"/>
        <w:ind w:left="709"/>
        <w:jc w:val="both"/>
      </w:pPr>
      <w:r w:rsidRPr="00CD18AA">
        <w:rPr>
          <w:i/>
          <w:iCs/>
        </w:rPr>
        <w:t>db01</w:t>
      </w:r>
      <w:r w:rsidRPr="00CD18AA">
        <w:t xml:space="preserve"> : </w:t>
      </w:r>
      <w:r w:rsidR="00190341" w:rsidRPr="00CD18AA">
        <w:rPr>
          <w:i/>
          <w:iCs/>
        </w:rPr>
        <w:t>primary</w:t>
      </w:r>
      <w:r w:rsidRPr="00CD18AA">
        <w:rPr>
          <w:i/>
          <w:iCs/>
        </w:rPr>
        <w:t xml:space="preserve"> database server</w:t>
      </w:r>
    </w:p>
    <w:p w14:paraId="66CF0D5C" w14:textId="1B9E3D30" w:rsidR="007A67C3" w:rsidRPr="00CD18AA" w:rsidRDefault="007A67C3" w:rsidP="00CE1B24">
      <w:pPr>
        <w:pStyle w:val="ListParagraph"/>
        <w:numPr>
          <w:ilvl w:val="0"/>
          <w:numId w:val="11"/>
        </w:numPr>
        <w:spacing w:after="60"/>
        <w:ind w:left="709"/>
        <w:jc w:val="both"/>
      </w:pPr>
      <w:r w:rsidRPr="00CD18AA">
        <w:rPr>
          <w:i/>
          <w:iCs/>
        </w:rPr>
        <w:t>db0</w:t>
      </w:r>
      <w:r w:rsidR="00FA0942" w:rsidRPr="00CD18AA">
        <w:rPr>
          <w:i/>
          <w:iCs/>
        </w:rPr>
        <w:t>2</w:t>
      </w:r>
      <w:r w:rsidRPr="00CD18AA">
        <w:t xml:space="preserve"> : </w:t>
      </w:r>
      <w:r w:rsidR="00190341" w:rsidRPr="00CD18AA">
        <w:rPr>
          <w:i/>
          <w:iCs/>
        </w:rPr>
        <w:t>secondary</w:t>
      </w:r>
      <w:r w:rsidRPr="00CD18AA">
        <w:rPr>
          <w:i/>
          <w:iCs/>
        </w:rPr>
        <w:t xml:space="preserve"> database server</w:t>
      </w:r>
      <w:r w:rsidRPr="00CD18AA">
        <w:t xml:space="preserve"> in </w:t>
      </w:r>
      <w:r w:rsidRPr="00CD18AA">
        <w:rPr>
          <w:i/>
          <w:iCs/>
        </w:rPr>
        <w:t xml:space="preserve">streaming replication </w:t>
      </w:r>
      <w:r w:rsidRPr="00CD18AA">
        <w:t xml:space="preserve">con il </w:t>
      </w:r>
      <w:r w:rsidR="00190341" w:rsidRPr="00CD18AA">
        <w:rPr>
          <w:i/>
          <w:iCs/>
        </w:rPr>
        <w:t>primary</w:t>
      </w:r>
      <w:r w:rsidRPr="00CD18AA">
        <w:t xml:space="preserve">. </w:t>
      </w:r>
      <w:r w:rsidR="00834AF5" w:rsidRPr="00CD18AA">
        <w:t xml:space="preserve">Quando termina una transazione nel </w:t>
      </w:r>
      <w:r w:rsidR="00190341" w:rsidRPr="00CD18AA">
        <w:rPr>
          <w:i/>
          <w:iCs/>
        </w:rPr>
        <w:t>primary</w:t>
      </w:r>
      <w:r w:rsidR="00834AF5" w:rsidRPr="00CD18AA">
        <w:t>, v</w:t>
      </w:r>
      <w:r w:rsidRPr="00CD18AA">
        <w:t xml:space="preserve">errà </w:t>
      </w:r>
      <w:r w:rsidR="00834AF5" w:rsidRPr="00CD18AA">
        <w:t xml:space="preserve">subito portata nel </w:t>
      </w:r>
      <w:r w:rsidR="00190341" w:rsidRPr="00CD18AA">
        <w:rPr>
          <w:i/>
          <w:iCs/>
        </w:rPr>
        <w:t>secondary</w:t>
      </w:r>
      <w:r w:rsidRPr="00CD18AA">
        <w:t>.</w:t>
      </w:r>
    </w:p>
    <w:p w14:paraId="3416FA5C" w14:textId="77777777" w:rsidR="007A67C3" w:rsidRPr="00CD18AA" w:rsidRDefault="007A67C3" w:rsidP="007A67C3">
      <w:pPr>
        <w:jc w:val="both"/>
      </w:pPr>
    </w:p>
    <w:p w14:paraId="05816357" w14:textId="21DFB5D7" w:rsidR="006A2415" w:rsidRPr="00CD18AA" w:rsidRDefault="006A2415" w:rsidP="006A2415">
      <w:pPr>
        <w:spacing w:after="120"/>
        <w:jc w:val="both"/>
      </w:pPr>
      <w:r w:rsidRPr="00CD18AA">
        <w:t>Questa è la</w:t>
      </w:r>
      <w:r w:rsidRPr="00CD18AA">
        <w:rPr>
          <w:i/>
          <w:iCs/>
        </w:rPr>
        <w:t xml:space="preserve"> Postgres data directory </w:t>
      </w:r>
      <w:r w:rsidRPr="00CD18AA">
        <w:t>che usiamo</w:t>
      </w:r>
      <w:r w:rsidR="00190341" w:rsidRPr="00CD18AA">
        <w:t>:</w:t>
      </w:r>
      <w:r w:rsidRPr="00CD18AA">
        <w:t xml:space="preserve"> </w:t>
      </w:r>
    </w:p>
    <w:p w14:paraId="002DDD96" w14:textId="4AD305CD" w:rsidR="006A2415" w:rsidRPr="00CD18AA" w:rsidRDefault="006111CD" w:rsidP="006111CD">
      <w:pPr>
        <w:spacing w:after="120"/>
        <w:ind w:firstLine="357"/>
        <w:jc w:val="both"/>
        <w:rPr>
          <w:rFonts w:ascii="Consolas Regular" w:hAnsi="Consolas Regular"/>
        </w:rPr>
      </w:pPr>
      <w:r w:rsidRPr="00CD18AA">
        <w:rPr>
          <w:rFonts w:ascii="Consolas Regular" w:hAnsi="Consolas Regular"/>
        </w:rPr>
        <w:t>/var/lib/pgsql/data</w:t>
      </w:r>
    </w:p>
    <w:p w14:paraId="562E58F2" w14:textId="77777777" w:rsidR="002D1988" w:rsidRPr="00CD18AA" w:rsidRDefault="002D1988" w:rsidP="007A67C3">
      <w:pPr>
        <w:jc w:val="both"/>
      </w:pPr>
    </w:p>
    <w:p w14:paraId="708F77E1" w14:textId="090DAE10" w:rsidR="007A67C3" w:rsidRPr="00CD18AA" w:rsidRDefault="006111CD" w:rsidP="002D1988">
      <w:pPr>
        <w:ind w:firstLine="720"/>
        <w:jc w:val="both"/>
      </w:pPr>
      <w:r w:rsidRPr="00CD18AA">
        <w:rPr>
          <w:noProof/>
        </w:rPr>
        <w:drawing>
          <wp:inline distT="0" distB="0" distL="0" distR="0" wp14:anchorId="36330512" wp14:editId="42E5E84D">
            <wp:extent cx="4004945" cy="1278255"/>
            <wp:effectExtent l="0" t="0" r="0" b="0"/>
            <wp:docPr id="83201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601E" w14:textId="77777777" w:rsidR="007A67C3" w:rsidRPr="00CD18AA" w:rsidRDefault="007A67C3" w:rsidP="007A67C3">
      <w:pPr>
        <w:jc w:val="both"/>
      </w:pPr>
    </w:p>
    <w:p w14:paraId="5E813D69" w14:textId="77777777" w:rsidR="002D1988" w:rsidRPr="00CD18AA" w:rsidRDefault="002D1988" w:rsidP="007A67C3">
      <w:pPr>
        <w:jc w:val="both"/>
      </w:pPr>
    </w:p>
    <w:p w14:paraId="2351073A" w14:textId="1E34DA7F" w:rsidR="002D1988" w:rsidRPr="00CD18AA" w:rsidRDefault="002D1988" w:rsidP="00503CCD">
      <w:pPr>
        <w:spacing w:after="120"/>
        <w:ind w:firstLine="720"/>
        <w:jc w:val="both"/>
        <w:rPr>
          <w:b/>
          <w:bCs/>
        </w:rPr>
      </w:pPr>
      <w:r w:rsidRPr="00CD18AA">
        <w:rPr>
          <w:b/>
          <w:bCs/>
        </w:rPr>
        <w:t>Compatibilità</w:t>
      </w:r>
    </w:p>
    <w:p w14:paraId="0B90E31F" w14:textId="04392260" w:rsidR="002D1988" w:rsidRPr="00CD18AA" w:rsidRDefault="002D1988" w:rsidP="002D1988">
      <w:pPr>
        <w:spacing w:after="120"/>
        <w:jc w:val="both"/>
      </w:pPr>
      <w:r w:rsidRPr="00CD18AA">
        <w:t>In generale è altamente raccomandato</w:t>
      </w:r>
      <w:r w:rsidR="00F9789C" w:rsidRPr="00CD18AA">
        <w:t xml:space="preserve"> </w:t>
      </w:r>
      <w:r w:rsidRPr="00CD18AA">
        <w:t>che entrambi i nodi della replica in streaming abbiano:</w:t>
      </w:r>
    </w:p>
    <w:p w14:paraId="00B3F70E" w14:textId="77777777" w:rsidR="002D1988" w:rsidRPr="00CD18AA" w:rsidRDefault="002D1988" w:rsidP="00820F9F">
      <w:pPr>
        <w:numPr>
          <w:ilvl w:val="0"/>
          <w:numId w:val="13"/>
        </w:numPr>
        <w:spacing w:after="120"/>
        <w:jc w:val="both"/>
      </w:pPr>
      <w:r w:rsidRPr="00CD18AA">
        <w:rPr>
          <w:b/>
          <w:bCs/>
        </w:rPr>
        <w:t>Stessa versione di PostgreSQL (Major e Minor)</w:t>
      </w:r>
      <w:r w:rsidRPr="00CD18AA">
        <w:t xml:space="preserve">: </w:t>
      </w:r>
    </w:p>
    <w:p w14:paraId="43007EEA" w14:textId="0F79B177" w:rsidR="001362F2" w:rsidRPr="00CD18AA" w:rsidRDefault="002D1988" w:rsidP="00D776E7">
      <w:pPr>
        <w:spacing w:after="60"/>
        <w:ind w:left="720"/>
        <w:jc w:val="both"/>
      </w:pPr>
      <w:r w:rsidRPr="00CD18AA">
        <w:t>È fondamentale che i server di replica abbiano la stessa versione di Postgre</w:t>
      </w:r>
      <w:r w:rsidR="001362F2" w:rsidRPr="00CD18AA">
        <w:t>s</w:t>
      </w:r>
      <w:r w:rsidRPr="00CD18AA">
        <w:t xml:space="preserve"> (inclusi eventuali aggiornamenti minori). </w:t>
      </w:r>
    </w:p>
    <w:p w14:paraId="5065CC84" w14:textId="62EA0F52" w:rsidR="002D1988" w:rsidRPr="00CD18AA" w:rsidRDefault="002D1988" w:rsidP="002D1988">
      <w:pPr>
        <w:spacing w:after="120"/>
        <w:ind w:left="720"/>
        <w:jc w:val="both"/>
      </w:pPr>
      <w:r w:rsidRPr="00CD18AA">
        <w:t xml:space="preserve">Versioni diverse possono introdurre errori </w:t>
      </w:r>
      <w:r w:rsidR="00384826">
        <w:t>sulla</w:t>
      </w:r>
      <w:r w:rsidRPr="00CD18AA">
        <w:t xml:space="preserve"> replica.</w:t>
      </w:r>
    </w:p>
    <w:p w14:paraId="576C5A39" w14:textId="77777777" w:rsidR="002D1988" w:rsidRPr="00CD18AA" w:rsidRDefault="002D1988" w:rsidP="00820F9F">
      <w:pPr>
        <w:numPr>
          <w:ilvl w:val="0"/>
          <w:numId w:val="13"/>
        </w:numPr>
        <w:spacing w:after="120"/>
        <w:jc w:val="both"/>
      </w:pPr>
      <w:r w:rsidRPr="00CD18AA">
        <w:rPr>
          <w:b/>
          <w:bCs/>
        </w:rPr>
        <w:t>Stesso Sistema Operativo e Versione</w:t>
      </w:r>
      <w:r w:rsidRPr="00CD18AA">
        <w:t xml:space="preserve">: </w:t>
      </w:r>
    </w:p>
    <w:p w14:paraId="6975C149" w14:textId="047D0E89" w:rsidR="002D1988" w:rsidRPr="00CD18AA" w:rsidRDefault="002D1988" w:rsidP="001362F2">
      <w:pPr>
        <w:ind w:left="720"/>
        <w:jc w:val="both"/>
      </w:pPr>
      <w:r w:rsidRPr="00CD18AA">
        <w:t xml:space="preserve">Sebbene non strettamente necessario, è consigliabile avere la stessa versione del sistema operativo per garantire la compatibilità, specialmente per le librerie di sistema utilizzate da </w:t>
      </w:r>
      <w:r w:rsidR="001362F2" w:rsidRPr="00CD18AA">
        <w:t>Postgres</w:t>
      </w:r>
      <w:r w:rsidRPr="00CD18AA">
        <w:t xml:space="preserve">. </w:t>
      </w:r>
    </w:p>
    <w:p w14:paraId="0FAC10AF" w14:textId="77777777" w:rsidR="001362F2" w:rsidRDefault="001362F2" w:rsidP="001362F2">
      <w:pPr>
        <w:jc w:val="both"/>
      </w:pPr>
    </w:p>
    <w:p w14:paraId="4D7BF315" w14:textId="5EE3DD66" w:rsidR="003E404B" w:rsidRDefault="003E404B" w:rsidP="001362F2">
      <w:pPr>
        <w:jc w:val="both"/>
      </w:pPr>
      <w:r>
        <w:t>..............</w:t>
      </w:r>
    </w:p>
    <w:p w14:paraId="4B3A6A01" w14:textId="77777777" w:rsidR="003E404B" w:rsidRDefault="003E404B" w:rsidP="003E404B">
      <w:pPr>
        <w:jc w:val="both"/>
      </w:pPr>
      <w:r>
        <w:t>..............</w:t>
      </w:r>
    </w:p>
    <w:p w14:paraId="51C1CF1D" w14:textId="77777777" w:rsidR="003E404B" w:rsidRDefault="003E404B" w:rsidP="003E404B">
      <w:pPr>
        <w:jc w:val="both"/>
      </w:pPr>
      <w:r>
        <w:t>..............</w:t>
      </w:r>
    </w:p>
    <w:p w14:paraId="03D8939E" w14:textId="77777777" w:rsidR="003E404B" w:rsidRPr="00CD18AA" w:rsidRDefault="003E404B" w:rsidP="001362F2">
      <w:pPr>
        <w:jc w:val="both"/>
      </w:pPr>
    </w:p>
    <w:sectPr w:rsidR="003E404B" w:rsidRPr="00CD18AA">
      <w:headerReference w:type="default" r:id="rId9"/>
      <w:footerReference w:type="default" r:id="rId10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9FBB" w14:textId="77777777" w:rsidR="00D31038" w:rsidRDefault="00D31038">
      <w:r>
        <w:separator/>
      </w:r>
    </w:p>
  </w:endnote>
  <w:endnote w:type="continuationSeparator" w:id="0">
    <w:p w14:paraId="7D076C7A" w14:textId="77777777" w:rsidR="00D31038" w:rsidRDefault="00D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ED8198F" wp14:editId="7190D882">
              <wp:simplePos x="0" y="0"/>
              <wp:positionH relativeFrom="margin">
                <wp:posOffset>5724903</wp:posOffset>
              </wp:positionH>
              <wp:positionV relativeFrom="paragraph">
                <wp:posOffset>240</wp:posOffset>
              </wp:positionV>
              <wp:extent cx="238760" cy="181233"/>
              <wp:effectExtent l="0" t="0" r="8890" b="9525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760" cy="181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8pt;margin-top:0;width:18.8pt;height:14.25pt;z-index:-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E754" w14:textId="77777777" w:rsidR="00D31038" w:rsidRDefault="00D31038">
      <w:r>
        <w:separator/>
      </w:r>
    </w:p>
  </w:footnote>
  <w:footnote w:type="continuationSeparator" w:id="0">
    <w:p w14:paraId="1DC8045D" w14:textId="77777777" w:rsidR="00D31038" w:rsidRDefault="00D3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432E6884" w:rsidR="006C12DA" w:rsidRDefault="00707631" w:rsidP="003F1A09">
    <w:pPr>
      <w:pStyle w:val="Header"/>
      <w:jc w:val="center"/>
    </w:pPr>
    <w:r>
      <w:t>PostgreSQL</w:t>
    </w:r>
    <w:r w:rsidR="009D415E">
      <w:t xml:space="preserve"> 1</w:t>
    </w:r>
    <w:r w:rsidR="00A67212">
      <w:t>5</w:t>
    </w:r>
    <w:r w:rsidR="00D47CDD">
      <w:t xml:space="preserve"> –Alta Disponibilità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CC"/>
    <w:multiLevelType w:val="hybridMultilevel"/>
    <w:tmpl w:val="F146B762"/>
    <w:lvl w:ilvl="0" w:tplc="15D4A5EC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F23585"/>
    <w:multiLevelType w:val="multilevel"/>
    <w:tmpl w:val="DF0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07DBC"/>
    <w:multiLevelType w:val="multilevel"/>
    <w:tmpl w:val="D72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B3CEB"/>
    <w:multiLevelType w:val="multilevel"/>
    <w:tmpl w:val="95B2652C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2C1549"/>
    <w:multiLevelType w:val="multilevel"/>
    <w:tmpl w:val="790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709FE"/>
    <w:multiLevelType w:val="multilevel"/>
    <w:tmpl w:val="06B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83C16"/>
    <w:multiLevelType w:val="multilevel"/>
    <w:tmpl w:val="BB9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04A6F"/>
    <w:multiLevelType w:val="multilevel"/>
    <w:tmpl w:val="6BE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6799"/>
    <w:multiLevelType w:val="multilevel"/>
    <w:tmpl w:val="2E60867A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CCD2477"/>
    <w:multiLevelType w:val="multilevel"/>
    <w:tmpl w:val="377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7E06DC7"/>
    <w:multiLevelType w:val="multilevel"/>
    <w:tmpl w:val="8A7E9A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2ADA2AF7"/>
    <w:multiLevelType w:val="multilevel"/>
    <w:tmpl w:val="E4B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12199"/>
    <w:multiLevelType w:val="multilevel"/>
    <w:tmpl w:val="306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970C7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EC7801"/>
    <w:multiLevelType w:val="multilevel"/>
    <w:tmpl w:val="451EFC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256A5"/>
    <w:multiLevelType w:val="hybridMultilevel"/>
    <w:tmpl w:val="955A1156"/>
    <w:lvl w:ilvl="0" w:tplc="BCF6D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9AA6198"/>
    <w:multiLevelType w:val="multilevel"/>
    <w:tmpl w:val="91A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F7CB3"/>
    <w:multiLevelType w:val="multilevel"/>
    <w:tmpl w:val="4C70F8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B56A3"/>
    <w:multiLevelType w:val="multilevel"/>
    <w:tmpl w:val="060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E4D2F"/>
    <w:multiLevelType w:val="multilevel"/>
    <w:tmpl w:val="9132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F41457"/>
    <w:multiLevelType w:val="hybridMultilevel"/>
    <w:tmpl w:val="4BD8303A"/>
    <w:lvl w:ilvl="0" w:tplc="F96C4EF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C0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082"/>
    <w:multiLevelType w:val="multilevel"/>
    <w:tmpl w:val="26D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C64BC7"/>
    <w:multiLevelType w:val="multilevel"/>
    <w:tmpl w:val="AA4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91EE9"/>
    <w:multiLevelType w:val="multilevel"/>
    <w:tmpl w:val="FD6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E7DF0"/>
    <w:multiLevelType w:val="multilevel"/>
    <w:tmpl w:val="80AE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BDE270C"/>
    <w:multiLevelType w:val="multilevel"/>
    <w:tmpl w:val="667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44132"/>
    <w:multiLevelType w:val="hybridMultilevel"/>
    <w:tmpl w:val="3E12A4D2"/>
    <w:lvl w:ilvl="0" w:tplc="18BA1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4539A4"/>
    <w:multiLevelType w:val="hybridMultilevel"/>
    <w:tmpl w:val="F988771A"/>
    <w:lvl w:ilvl="0" w:tplc="5E009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E034C"/>
    <w:multiLevelType w:val="multilevel"/>
    <w:tmpl w:val="6D0E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753418"/>
    <w:multiLevelType w:val="multilevel"/>
    <w:tmpl w:val="6EE83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7660FD"/>
    <w:multiLevelType w:val="multilevel"/>
    <w:tmpl w:val="43A8E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1B1978"/>
    <w:multiLevelType w:val="multilevel"/>
    <w:tmpl w:val="772EBD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D669A"/>
    <w:multiLevelType w:val="multilevel"/>
    <w:tmpl w:val="C796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83913"/>
    <w:multiLevelType w:val="multilevel"/>
    <w:tmpl w:val="AC6AD9AC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8916D5"/>
    <w:multiLevelType w:val="multilevel"/>
    <w:tmpl w:val="4DF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66373"/>
    <w:multiLevelType w:val="multilevel"/>
    <w:tmpl w:val="F0BC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AB4C13"/>
    <w:multiLevelType w:val="multilevel"/>
    <w:tmpl w:val="9554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99388">
    <w:abstractNumId w:val="13"/>
  </w:num>
  <w:num w:numId="2" w16cid:durableId="61830771">
    <w:abstractNumId w:val="19"/>
  </w:num>
  <w:num w:numId="3" w16cid:durableId="955217151">
    <w:abstractNumId w:val="1"/>
  </w:num>
  <w:num w:numId="4" w16cid:durableId="1710032112">
    <w:abstractNumId w:val="26"/>
  </w:num>
  <w:num w:numId="5" w16cid:durableId="1415784292">
    <w:abstractNumId w:val="30"/>
  </w:num>
  <w:num w:numId="6" w16cid:durableId="944075659">
    <w:abstractNumId w:val="33"/>
  </w:num>
  <w:num w:numId="7" w16cid:durableId="528683060">
    <w:abstractNumId w:val="37"/>
  </w:num>
  <w:num w:numId="8" w16cid:durableId="1809202631">
    <w:abstractNumId w:val="4"/>
  </w:num>
  <w:num w:numId="9" w16cid:durableId="1675961893">
    <w:abstractNumId w:val="12"/>
  </w:num>
  <w:num w:numId="10" w16cid:durableId="1314220080">
    <w:abstractNumId w:val="16"/>
  </w:num>
  <w:num w:numId="11" w16cid:durableId="1608855360">
    <w:abstractNumId w:val="0"/>
  </w:num>
  <w:num w:numId="12" w16cid:durableId="488785287">
    <w:abstractNumId w:val="9"/>
  </w:num>
  <w:num w:numId="13" w16cid:durableId="1251768561">
    <w:abstractNumId w:val="35"/>
  </w:num>
  <w:num w:numId="14" w16cid:durableId="252203047">
    <w:abstractNumId w:val="11"/>
  </w:num>
  <w:num w:numId="15" w16cid:durableId="1870989646">
    <w:abstractNumId w:val="7"/>
  </w:num>
  <w:num w:numId="16" w16cid:durableId="796072939">
    <w:abstractNumId w:val="42"/>
  </w:num>
  <w:num w:numId="17" w16cid:durableId="1887334825">
    <w:abstractNumId w:val="27"/>
  </w:num>
  <w:num w:numId="18" w16cid:durableId="1421176425">
    <w:abstractNumId w:val="24"/>
  </w:num>
  <w:num w:numId="19" w16cid:durableId="1813600100">
    <w:abstractNumId w:val="18"/>
  </w:num>
  <w:num w:numId="20" w16cid:durableId="705103933">
    <w:abstractNumId w:val="34"/>
  </w:num>
  <w:num w:numId="21" w16cid:durableId="608776973">
    <w:abstractNumId w:val="6"/>
  </w:num>
  <w:num w:numId="22" w16cid:durableId="1115825233">
    <w:abstractNumId w:val="14"/>
  </w:num>
  <w:num w:numId="23" w16cid:durableId="222568088">
    <w:abstractNumId w:val="36"/>
  </w:num>
  <w:num w:numId="24" w16cid:durableId="412900816">
    <w:abstractNumId w:val="38"/>
  </w:num>
  <w:num w:numId="25" w16cid:durableId="1391734237">
    <w:abstractNumId w:val="17"/>
  </w:num>
  <w:num w:numId="26" w16cid:durableId="562759802">
    <w:abstractNumId w:val="21"/>
  </w:num>
  <w:num w:numId="27" w16cid:durableId="1961106200">
    <w:abstractNumId w:val="22"/>
  </w:num>
  <w:num w:numId="28" w16cid:durableId="1798907641">
    <w:abstractNumId w:val="40"/>
  </w:num>
  <w:num w:numId="29" w16cid:durableId="1694527289">
    <w:abstractNumId w:val="29"/>
  </w:num>
  <w:num w:numId="30" w16cid:durableId="374814554">
    <w:abstractNumId w:val="8"/>
  </w:num>
  <w:num w:numId="31" w16cid:durableId="1010259668">
    <w:abstractNumId w:val="2"/>
  </w:num>
  <w:num w:numId="32" w16cid:durableId="246234321">
    <w:abstractNumId w:val="31"/>
  </w:num>
  <w:num w:numId="33" w16cid:durableId="2030714886">
    <w:abstractNumId w:val="28"/>
  </w:num>
  <w:num w:numId="34" w16cid:durableId="1296136406">
    <w:abstractNumId w:val="25"/>
  </w:num>
  <w:num w:numId="35" w16cid:durableId="459806140">
    <w:abstractNumId w:val="5"/>
  </w:num>
  <w:num w:numId="36" w16cid:durableId="414283517">
    <w:abstractNumId w:val="43"/>
  </w:num>
  <w:num w:numId="37" w16cid:durableId="39474922">
    <w:abstractNumId w:val="3"/>
  </w:num>
  <w:num w:numId="38" w16cid:durableId="1346787237">
    <w:abstractNumId w:val="10"/>
  </w:num>
  <w:num w:numId="39" w16cid:durableId="726298416">
    <w:abstractNumId w:val="20"/>
  </w:num>
  <w:num w:numId="40" w16cid:durableId="1887640286">
    <w:abstractNumId w:val="39"/>
  </w:num>
  <w:num w:numId="41" w16cid:durableId="636374572">
    <w:abstractNumId w:val="15"/>
  </w:num>
  <w:num w:numId="42" w16cid:durableId="375275737">
    <w:abstractNumId w:val="41"/>
  </w:num>
  <w:num w:numId="43" w16cid:durableId="165751854">
    <w:abstractNumId w:val="32"/>
  </w:num>
  <w:num w:numId="44" w16cid:durableId="1151018670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2DF"/>
    <w:rsid w:val="000005D7"/>
    <w:rsid w:val="00000F2C"/>
    <w:rsid w:val="00002F79"/>
    <w:rsid w:val="000035AE"/>
    <w:rsid w:val="0000391C"/>
    <w:rsid w:val="00003FE8"/>
    <w:rsid w:val="000040C2"/>
    <w:rsid w:val="00004B63"/>
    <w:rsid w:val="00004F8A"/>
    <w:rsid w:val="0000503B"/>
    <w:rsid w:val="00005223"/>
    <w:rsid w:val="000057BE"/>
    <w:rsid w:val="00005909"/>
    <w:rsid w:val="00006E02"/>
    <w:rsid w:val="00006F2D"/>
    <w:rsid w:val="000071D7"/>
    <w:rsid w:val="0000774A"/>
    <w:rsid w:val="000104AB"/>
    <w:rsid w:val="000106A0"/>
    <w:rsid w:val="0001107F"/>
    <w:rsid w:val="000116E8"/>
    <w:rsid w:val="000117EA"/>
    <w:rsid w:val="0001186B"/>
    <w:rsid w:val="0001237B"/>
    <w:rsid w:val="000125AA"/>
    <w:rsid w:val="00013003"/>
    <w:rsid w:val="0001392E"/>
    <w:rsid w:val="00013952"/>
    <w:rsid w:val="000147BF"/>
    <w:rsid w:val="00014BF2"/>
    <w:rsid w:val="000150E3"/>
    <w:rsid w:val="000151A3"/>
    <w:rsid w:val="00015FF8"/>
    <w:rsid w:val="00016B95"/>
    <w:rsid w:val="00017302"/>
    <w:rsid w:val="0001754C"/>
    <w:rsid w:val="000175A1"/>
    <w:rsid w:val="0002007E"/>
    <w:rsid w:val="000206D7"/>
    <w:rsid w:val="00020954"/>
    <w:rsid w:val="000218A3"/>
    <w:rsid w:val="000222BC"/>
    <w:rsid w:val="0002305D"/>
    <w:rsid w:val="00023461"/>
    <w:rsid w:val="00023E95"/>
    <w:rsid w:val="00024690"/>
    <w:rsid w:val="000249AD"/>
    <w:rsid w:val="000262F1"/>
    <w:rsid w:val="000264CC"/>
    <w:rsid w:val="00026D57"/>
    <w:rsid w:val="00026D6A"/>
    <w:rsid w:val="0002733A"/>
    <w:rsid w:val="00027860"/>
    <w:rsid w:val="0002798E"/>
    <w:rsid w:val="00031268"/>
    <w:rsid w:val="00031BC2"/>
    <w:rsid w:val="000320E4"/>
    <w:rsid w:val="000326C2"/>
    <w:rsid w:val="00032AD6"/>
    <w:rsid w:val="00033C0E"/>
    <w:rsid w:val="00033D02"/>
    <w:rsid w:val="000344B6"/>
    <w:rsid w:val="00034558"/>
    <w:rsid w:val="000346C0"/>
    <w:rsid w:val="000351F5"/>
    <w:rsid w:val="0003546E"/>
    <w:rsid w:val="000364AB"/>
    <w:rsid w:val="00037489"/>
    <w:rsid w:val="00037B00"/>
    <w:rsid w:val="00037F2D"/>
    <w:rsid w:val="0004133A"/>
    <w:rsid w:val="000415F7"/>
    <w:rsid w:val="0004218C"/>
    <w:rsid w:val="00043642"/>
    <w:rsid w:val="0004384A"/>
    <w:rsid w:val="00044AEB"/>
    <w:rsid w:val="00044B36"/>
    <w:rsid w:val="00044D1C"/>
    <w:rsid w:val="00044D4D"/>
    <w:rsid w:val="000466ED"/>
    <w:rsid w:val="00046E20"/>
    <w:rsid w:val="00047250"/>
    <w:rsid w:val="00047332"/>
    <w:rsid w:val="00050352"/>
    <w:rsid w:val="00051899"/>
    <w:rsid w:val="000518E9"/>
    <w:rsid w:val="00052397"/>
    <w:rsid w:val="00052629"/>
    <w:rsid w:val="00052653"/>
    <w:rsid w:val="000529F1"/>
    <w:rsid w:val="000536DE"/>
    <w:rsid w:val="000537DA"/>
    <w:rsid w:val="0005393E"/>
    <w:rsid w:val="00054B0E"/>
    <w:rsid w:val="00055BE6"/>
    <w:rsid w:val="0005618A"/>
    <w:rsid w:val="00056526"/>
    <w:rsid w:val="0005679E"/>
    <w:rsid w:val="00057637"/>
    <w:rsid w:val="00057A62"/>
    <w:rsid w:val="0006171A"/>
    <w:rsid w:val="00061DB9"/>
    <w:rsid w:val="00062FD2"/>
    <w:rsid w:val="00064C0D"/>
    <w:rsid w:val="0006500D"/>
    <w:rsid w:val="000650E0"/>
    <w:rsid w:val="0006523B"/>
    <w:rsid w:val="00065899"/>
    <w:rsid w:val="00066244"/>
    <w:rsid w:val="00067083"/>
    <w:rsid w:val="00067404"/>
    <w:rsid w:val="00067CAA"/>
    <w:rsid w:val="00067D35"/>
    <w:rsid w:val="000700ED"/>
    <w:rsid w:val="00070FBC"/>
    <w:rsid w:val="000713D6"/>
    <w:rsid w:val="00071C97"/>
    <w:rsid w:val="00071FBF"/>
    <w:rsid w:val="000721AD"/>
    <w:rsid w:val="00072E71"/>
    <w:rsid w:val="000744A0"/>
    <w:rsid w:val="0007462E"/>
    <w:rsid w:val="00074669"/>
    <w:rsid w:val="00074943"/>
    <w:rsid w:val="00074A0A"/>
    <w:rsid w:val="000753FA"/>
    <w:rsid w:val="0007585E"/>
    <w:rsid w:val="00075C2A"/>
    <w:rsid w:val="00075CF1"/>
    <w:rsid w:val="00076118"/>
    <w:rsid w:val="00076B3D"/>
    <w:rsid w:val="00077244"/>
    <w:rsid w:val="000774F2"/>
    <w:rsid w:val="0008138F"/>
    <w:rsid w:val="00081651"/>
    <w:rsid w:val="00082B54"/>
    <w:rsid w:val="000834D5"/>
    <w:rsid w:val="000836A6"/>
    <w:rsid w:val="0008384F"/>
    <w:rsid w:val="0008438A"/>
    <w:rsid w:val="00084708"/>
    <w:rsid w:val="00085295"/>
    <w:rsid w:val="00085465"/>
    <w:rsid w:val="000861A6"/>
    <w:rsid w:val="000868E0"/>
    <w:rsid w:val="000901C7"/>
    <w:rsid w:val="00090612"/>
    <w:rsid w:val="000907E5"/>
    <w:rsid w:val="00090A17"/>
    <w:rsid w:val="00091260"/>
    <w:rsid w:val="00091698"/>
    <w:rsid w:val="00091E8F"/>
    <w:rsid w:val="00093026"/>
    <w:rsid w:val="00093335"/>
    <w:rsid w:val="00093F7B"/>
    <w:rsid w:val="00094D0E"/>
    <w:rsid w:val="0009559B"/>
    <w:rsid w:val="000959F3"/>
    <w:rsid w:val="00095F67"/>
    <w:rsid w:val="000965D3"/>
    <w:rsid w:val="00097BD2"/>
    <w:rsid w:val="000A0022"/>
    <w:rsid w:val="000A09F3"/>
    <w:rsid w:val="000A155C"/>
    <w:rsid w:val="000A24B2"/>
    <w:rsid w:val="000A347F"/>
    <w:rsid w:val="000A3A66"/>
    <w:rsid w:val="000A3EBB"/>
    <w:rsid w:val="000A4FBD"/>
    <w:rsid w:val="000A56C6"/>
    <w:rsid w:val="000A5715"/>
    <w:rsid w:val="000A5989"/>
    <w:rsid w:val="000A59AF"/>
    <w:rsid w:val="000A60D6"/>
    <w:rsid w:val="000A61C7"/>
    <w:rsid w:val="000A652A"/>
    <w:rsid w:val="000A701A"/>
    <w:rsid w:val="000A792C"/>
    <w:rsid w:val="000B0E60"/>
    <w:rsid w:val="000B1CC5"/>
    <w:rsid w:val="000B1CDD"/>
    <w:rsid w:val="000B2A4F"/>
    <w:rsid w:val="000B2C1F"/>
    <w:rsid w:val="000B2D34"/>
    <w:rsid w:val="000B35C3"/>
    <w:rsid w:val="000B4170"/>
    <w:rsid w:val="000B4253"/>
    <w:rsid w:val="000B4546"/>
    <w:rsid w:val="000B45B0"/>
    <w:rsid w:val="000B5080"/>
    <w:rsid w:val="000B52CF"/>
    <w:rsid w:val="000B5598"/>
    <w:rsid w:val="000B63BA"/>
    <w:rsid w:val="000B6902"/>
    <w:rsid w:val="000B6918"/>
    <w:rsid w:val="000B773F"/>
    <w:rsid w:val="000B79DF"/>
    <w:rsid w:val="000C19BD"/>
    <w:rsid w:val="000C26BB"/>
    <w:rsid w:val="000C2D86"/>
    <w:rsid w:val="000C342C"/>
    <w:rsid w:val="000C3D9B"/>
    <w:rsid w:val="000C41DA"/>
    <w:rsid w:val="000C4275"/>
    <w:rsid w:val="000C4422"/>
    <w:rsid w:val="000C4465"/>
    <w:rsid w:val="000C4BC6"/>
    <w:rsid w:val="000C551C"/>
    <w:rsid w:val="000C5957"/>
    <w:rsid w:val="000C5C2F"/>
    <w:rsid w:val="000C5C72"/>
    <w:rsid w:val="000C5E3E"/>
    <w:rsid w:val="000C6046"/>
    <w:rsid w:val="000D2136"/>
    <w:rsid w:val="000D2291"/>
    <w:rsid w:val="000D29BC"/>
    <w:rsid w:val="000D2C54"/>
    <w:rsid w:val="000D3DB7"/>
    <w:rsid w:val="000D452C"/>
    <w:rsid w:val="000D4576"/>
    <w:rsid w:val="000D4817"/>
    <w:rsid w:val="000D4B54"/>
    <w:rsid w:val="000D4C30"/>
    <w:rsid w:val="000D4EE2"/>
    <w:rsid w:val="000D5250"/>
    <w:rsid w:val="000D5EAD"/>
    <w:rsid w:val="000D5FE2"/>
    <w:rsid w:val="000D7608"/>
    <w:rsid w:val="000E0E1A"/>
    <w:rsid w:val="000E0F3A"/>
    <w:rsid w:val="000E12DA"/>
    <w:rsid w:val="000E175B"/>
    <w:rsid w:val="000E18FB"/>
    <w:rsid w:val="000E2415"/>
    <w:rsid w:val="000E39B9"/>
    <w:rsid w:val="000E3B25"/>
    <w:rsid w:val="000E3D2A"/>
    <w:rsid w:val="000E3FFA"/>
    <w:rsid w:val="000E45B2"/>
    <w:rsid w:val="000E4603"/>
    <w:rsid w:val="000E4F9A"/>
    <w:rsid w:val="000E5E21"/>
    <w:rsid w:val="000E6379"/>
    <w:rsid w:val="000E64CA"/>
    <w:rsid w:val="000E6991"/>
    <w:rsid w:val="000E6E39"/>
    <w:rsid w:val="000E7C10"/>
    <w:rsid w:val="000E7E22"/>
    <w:rsid w:val="000F03F3"/>
    <w:rsid w:val="000F0FAB"/>
    <w:rsid w:val="000F127F"/>
    <w:rsid w:val="000F1DEB"/>
    <w:rsid w:val="000F3C1B"/>
    <w:rsid w:val="000F3FDE"/>
    <w:rsid w:val="000F491E"/>
    <w:rsid w:val="000F5858"/>
    <w:rsid w:val="000F5F71"/>
    <w:rsid w:val="000F6781"/>
    <w:rsid w:val="000F68E4"/>
    <w:rsid w:val="000F6DD7"/>
    <w:rsid w:val="000F7182"/>
    <w:rsid w:val="000F7450"/>
    <w:rsid w:val="00101580"/>
    <w:rsid w:val="001015F8"/>
    <w:rsid w:val="00102409"/>
    <w:rsid w:val="00103300"/>
    <w:rsid w:val="00103A6C"/>
    <w:rsid w:val="001058E3"/>
    <w:rsid w:val="001060C3"/>
    <w:rsid w:val="0010693A"/>
    <w:rsid w:val="00106D41"/>
    <w:rsid w:val="001077FA"/>
    <w:rsid w:val="00110288"/>
    <w:rsid w:val="0011061A"/>
    <w:rsid w:val="0011071B"/>
    <w:rsid w:val="00110CAC"/>
    <w:rsid w:val="0011100C"/>
    <w:rsid w:val="00111A1F"/>
    <w:rsid w:val="00111C21"/>
    <w:rsid w:val="00111F28"/>
    <w:rsid w:val="00111F44"/>
    <w:rsid w:val="00112988"/>
    <w:rsid w:val="00112B68"/>
    <w:rsid w:val="0011327E"/>
    <w:rsid w:val="001141A9"/>
    <w:rsid w:val="0011447F"/>
    <w:rsid w:val="00114BF5"/>
    <w:rsid w:val="00115240"/>
    <w:rsid w:val="001162CA"/>
    <w:rsid w:val="00116F16"/>
    <w:rsid w:val="00117D79"/>
    <w:rsid w:val="00117EF2"/>
    <w:rsid w:val="00117FCD"/>
    <w:rsid w:val="001226DA"/>
    <w:rsid w:val="00122EF9"/>
    <w:rsid w:val="00123C16"/>
    <w:rsid w:val="00124883"/>
    <w:rsid w:val="001249EB"/>
    <w:rsid w:val="00124EAB"/>
    <w:rsid w:val="00125ECB"/>
    <w:rsid w:val="00126778"/>
    <w:rsid w:val="00126B9B"/>
    <w:rsid w:val="00127DEC"/>
    <w:rsid w:val="00130CE6"/>
    <w:rsid w:val="00131487"/>
    <w:rsid w:val="00131DE3"/>
    <w:rsid w:val="00132C01"/>
    <w:rsid w:val="00132EBF"/>
    <w:rsid w:val="001342DB"/>
    <w:rsid w:val="001343F0"/>
    <w:rsid w:val="00134C17"/>
    <w:rsid w:val="00134CA6"/>
    <w:rsid w:val="001362F2"/>
    <w:rsid w:val="001403C2"/>
    <w:rsid w:val="00140AEB"/>
    <w:rsid w:val="00140E28"/>
    <w:rsid w:val="00140FDC"/>
    <w:rsid w:val="0014186E"/>
    <w:rsid w:val="00141E41"/>
    <w:rsid w:val="001422AB"/>
    <w:rsid w:val="00142413"/>
    <w:rsid w:val="0014243A"/>
    <w:rsid w:val="001431B7"/>
    <w:rsid w:val="00143E80"/>
    <w:rsid w:val="00143F37"/>
    <w:rsid w:val="001448ED"/>
    <w:rsid w:val="00144C52"/>
    <w:rsid w:val="00145DDB"/>
    <w:rsid w:val="00146158"/>
    <w:rsid w:val="00146615"/>
    <w:rsid w:val="00146D14"/>
    <w:rsid w:val="00147915"/>
    <w:rsid w:val="001479EC"/>
    <w:rsid w:val="00151514"/>
    <w:rsid w:val="0015187B"/>
    <w:rsid w:val="001518C2"/>
    <w:rsid w:val="00151CA1"/>
    <w:rsid w:val="00153A18"/>
    <w:rsid w:val="0015588B"/>
    <w:rsid w:val="001565D8"/>
    <w:rsid w:val="00156689"/>
    <w:rsid w:val="00156C6F"/>
    <w:rsid w:val="00157288"/>
    <w:rsid w:val="00160596"/>
    <w:rsid w:val="00160A9C"/>
    <w:rsid w:val="00162126"/>
    <w:rsid w:val="00162E77"/>
    <w:rsid w:val="001633F9"/>
    <w:rsid w:val="001636E3"/>
    <w:rsid w:val="001638CB"/>
    <w:rsid w:val="001638E3"/>
    <w:rsid w:val="00163F41"/>
    <w:rsid w:val="00164297"/>
    <w:rsid w:val="001642A1"/>
    <w:rsid w:val="00164600"/>
    <w:rsid w:val="00165152"/>
    <w:rsid w:val="0016542F"/>
    <w:rsid w:val="001657F5"/>
    <w:rsid w:val="0016658C"/>
    <w:rsid w:val="001665D4"/>
    <w:rsid w:val="001665E7"/>
    <w:rsid w:val="001668CE"/>
    <w:rsid w:val="00166B30"/>
    <w:rsid w:val="00166BE7"/>
    <w:rsid w:val="00166D08"/>
    <w:rsid w:val="001674C8"/>
    <w:rsid w:val="00167825"/>
    <w:rsid w:val="00167B26"/>
    <w:rsid w:val="00171AF7"/>
    <w:rsid w:val="0017253C"/>
    <w:rsid w:val="00172E43"/>
    <w:rsid w:val="0017400C"/>
    <w:rsid w:val="00174B17"/>
    <w:rsid w:val="00175019"/>
    <w:rsid w:val="0017556A"/>
    <w:rsid w:val="00175C51"/>
    <w:rsid w:val="0017600A"/>
    <w:rsid w:val="001762ED"/>
    <w:rsid w:val="00176C23"/>
    <w:rsid w:val="00176DA0"/>
    <w:rsid w:val="001777A4"/>
    <w:rsid w:val="00177B77"/>
    <w:rsid w:val="00180210"/>
    <w:rsid w:val="001817BB"/>
    <w:rsid w:val="001828F1"/>
    <w:rsid w:val="00182EBB"/>
    <w:rsid w:val="00183506"/>
    <w:rsid w:val="0018439C"/>
    <w:rsid w:val="001846D6"/>
    <w:rsid w:val="0018481F"/>
    <w:rsid w:val="0018797D"/>
    <w:rsid w:val="00190341"/>
    <w:rsid w:val="00190B88"/>
    <w:rsid w:val="0019122A"/>
    <w:rsid w:val="001918E7"/>
    <w:rsid w:val="00192116"/>
    <w:rsid w:val="00192A2A"/>
    <w:rsid w:val="00192D51"/>
    <w:rsid w:val="00193356"/>
    <w:rsid w:val="0019339B"/>
    <w:rsid w:val="00193A35"/>
    <w:rsid w:val="00193F73"/>
    <w:rsid w:val="0019413D"/>
    <w:rsid w:val="0019416F"/>
    <w:rsid w:val="001961BE"/>
    <w:rsid w:val="0019684E"/>
    <w:rsid w:val="00196A1D"/>
    <w:rsid w:val="00196B38"/>
    <w:rsid w:val="00196FB5"/>
    <w:rsid w:val="001974BF"/>
    <w:rsid w:val="001974C3"/>
    <w:rsid w:val="0019781D"/>
    <w:rsid w:val="001A090B"/>
    <w:rsid w:val="001A0D3E"/>
    <w:rsid w:val="001A0E6C"/>
    <w:rsid w:val="001A1A2E"/>
    <w:rsid w:val="001A1BA3"/>
    <w:rsid w:val="001A1D48"/>
    <w:rsid w:val="001A2204"/>
    <w:rsid w:val="001A2595"/>
    <w:rsid w:val="001A25E6"/>
    <w:rsid w:val="001A2C91"/>
    <w:rsid w:val="001A2FE0"/>
    <w:rsid w:val="001A3BEB"/>
    <w:rsid w:val="001A4343"/>
    <w:rsid w:val="001A43E4"/>
    <w:rsid w:val="001A47FC"/>
    <w:rsid w:val="001A4C66"/>
    <w:rsid w:val="001A50BB"/>
    <w:rsid w:val="001A53BF"/>
    <w:rsid w:val="001A66BC"/>
    <w:rsid w:val="001A6938"/>
    <w:rsid w:val="001A6A21"/>
    <w:rsid w:val="001A6ACF"/>
    <w:rsid w:val="001A78C5"/>
    <w:rsid w:val="001A7DB1"/>
    <w:rsid w:val="001B0232"/>
    <w:rsid w:val="001B03C7"/>
    <w:rsid w:val="001B043C"/>
    <w:rsid w:val="001B0569"/>
    <w:rsid w:val="001B072F"/>
    <w:rsid w:val="001B09D6"/>
    <w:rsid w:val="001B2621"/>
    <w:rsid w:val="001B2F1A"/>
    <w:rsid w:val="001B369D"/>
    <w:rsid w:val="001B3FB7"/>
    <w:rsid w:val="001B4060"/>
    <w:rsid w:val="001B48D4"/>
    <w:rsid w:val="001B4C01"/>
    <w:rsid w:val="001B71A6"/>
    <w:rsid w:val="001B7D25"/>
    <w:rsid w:val="001B7EB1"/>
    <w:rsid w:val="001C069C"/>
    <w:rsid w:val="001C09D1"/>
    <w:rsid w:val="001C1085"/>
    <w:rsid w:val="001C1549"/>
    <w:rsid w:val="001C2C1F"/>
    <w:rsid w:val="001C3134"/>
    <w:rsid w:val="001C3D0C"/>
    <w:rsid w:val="001C4535"/>
    <w:rsid w:val="001C4704"/>
    <w:rsid w:val="001C479A"/>
    <w:rsid w:val="001C47D1"/>
    <w:rsid w:val="001C4830"/>
    <w:rsid w:val="001C4A85"/>
    <w:rsid w:val="001C6792"/>
    <w:rsid w:val="001C6834"/>
    <w:rsid w:val="001C69E3"/>
    <w:rsid w:val="001C6AC0"/>
    <w:rsid w:val="001C7600"/>
    <w:rsid w:val="001C7B97"/>
    <w:rsid w:val="001C7C36"/>
    <w:rsid w:val="001C7EF7"/>
    <w:rsid w:val="001D082C"/>
    <w:rsid w:val="001D1148"/>
    <w:rsid w:val="001D19E4"/>
    <w:rsid w:val="001D1B77"/>
    <w:rsid w:val="001D1D82"/>
    <w:rsid w:val="001D203A"/>
    <w:rsid w:val="001D2501"/>
    <w:rsid w:val="001D2588"/>
    <w:rsid w:val="001D2FD4"/>
    <w:rsid w:val="001D48D2"/>
    <w:rsid w:val="001D4A4B"/>
    <w:rsid w:val="001D6055"/>
    <w:rsid w:val="001D7055"/>
    <w:rsid w:val="001D72D9"/>
    <w:rsid w:val="001E070C"/>
    <w:rsid w:val="001E0962"/>
    <w:rsid w:val="001E1BFE"/>
    <w:rsid w:val="001E2698"/>
    <w:rsid w:val="001E3193"/>
    <w:rsid w:val="001E395C"/>
    <w:rsid w:val="001E3F27"/>
    <w:rsid w:val="001E47D6"/>
    <w:rsid w:val="001E502C"/>
    <w:rsid w:val="001E5AD1"/>
    <w:rsid w:val="001E610B"/>
    <w:rsid w:val="001E632B"/>
    <w:rsid w:val="001E6FD6"/>
    <w:rsid w:val="001E703A"/>
    <w:rsid w:val="001E7408"/>
    <w:rsid w:val="001E7A5F"/>
    <w:rsid w:val="001E7FE7"/>
    <w:rsid w:val="001F0872"/>
    <w:rsid w:val="001F0E0B"/>
    <w:rsid w:val="001F147E"/>
    <w:rsid w:val="001F1AC8"/>
    <w:rsid w:val="001F1F64"/>
    <w:rsid w:val="001F3541"/>
    <w:rsid w:val="001F5A18"/>
    <w:rsid w:val="001F64F8"/>
    <w:rsid w:val="001F6ABC"/>
    <w:rsid w:val="001F7D9F"/>
    <w:rsid w:val="00200E72"/>
    <w:rsid w:val="00201D30"/>
    <w:rsid w:val="002023CB"/>
    <w:rsid w:val="00202DE9"/>
    <w:rsid w:val="002031AD"/>
    <w:rsid w:val="00203DC3"/>
    <w:rsid w:val="00204D76"/>
    <w:rsid w:val="002055C2"/>
    <w:rsid w:val="0020566A"/>
    <w:rsid w:val="00205788"/>
    <w:rsid w:val="00205950"/>
    <w:rsid w:val="00205F86"/>
    <w:rsid w:val="00205FB2"/>
    <w:rsid w:val="0020653F"/>
    <w:rsid w:val="00206EA4"/>
    <w:rsid w:val="00207462"/>
    <w:rsid w:val="002077B5"/>
    <w:rsid w:val="00207BB1"/>
    <w:rsid w:val="00207BF2"/>
    <w:rsid w:val="0021120E"/>
    <w:rsid w:val="00211901"/>
    <w:rsid w:val="00211981"/>
    <w:rsid w:val="00211A06"/>
    <w:rsid w:val="00211A39"/>
    <w:rsid w:val="00211B15"/>
    <w:rsid w:val="00212389"/>
    <w:rsid w:val="00212AEE"/>
    <w:rsid w:val="00212C30"/>
    <w:rsid w:val="00212D82"/>
    <w:rsid w:val="00212E44"/>
    <w:rsid w:val="00213401"/>
    <w:rsid w:val="00213DF9"/>
    <w:rsid w:val="00214CC1"/>
    <w:rsid w:val="00214D20"/>
    <w:rsid w:val="00215347"/>
    <w:rsid w:val="00216E9F"/>
    <w:rsid w:val="002172C5"/>
    <w:rsid w:val="0021783C"/>
    <w:rsid w:val="002201CA"/>
    <w:rsid w:val="0022045A"/>
    <w:rsid w:val="002206E2"/>
    <w:rsid w:val="00220AC7"/>
    <w:rsid w:val="002215DE"/>
    <w:rsid w:val="00221F74"/>
    <w:rsid w:val="00222E8D"/>
    <w:rsid w:val="0022310C"/>
    <w:rsid w:val="00223345"/>
    <w:rsid w:val="0022364F"/>
    <w:rsid w:val="0022575C"/>
    <w:rsid w:val="0022586A"/>
    <w:rsid w:val="002274B8"/>
    <w:rsid w:val="00227719"/>
    <w:rsid w:val="00227C1A"/>
    <w:rsid w:val="00230499"/>
    <w:rsid w:val="00230B06"/>
    <w:rsid w:val="00230CEE"/>
    <w:rsid w:val="002329EF"/>
    <w:rsid w:val="00233F5E"/>
    <w:rsid w:val="0023419C"/>
    <w:rsid w:val="00234F23"/>
    <w:rsid w:val="00235385"/>
    <w:rsid w:val="00235408"/>
    <w:rsid w:val="0023581F"/>
    <w:rsid w:val="002358B4"/>
    <w:rsid w:val="0023646D"/>
    <w:rsid w:val="00236F5A"/>
    <w:rsid w:val="00236FAC"/>
    <w:rsid w:val="0023707D"/>
    <w:rsid w:val="00240740"/>
    <w:rsid w:val="002411E4"/>
    <w:rsid w:val="002413B5"/>
    <w:rsid w:val="00241560"/>
    <w:rsid w:val="002418A0"/>
    <w:rsid w:val="002418AE"/>
    <w:rsid w:val="00241D32"/>
    <w:rsid w:val="00241DE9"/>
    <w:rsid w:val="00241ED2"/>
    <w:rsid w:val="00242CB4"/>
    <w:rsid w:val="00242EB5"/>
    <w:rsid w:val="0024301D"/>
    <w:rsid w:val="002433C6"/>
    <w:rsid w:val="00243A13"/>
    <w:rsid w:val="00243B8D"/>
    <w:rsid w:val="0024449A"/>
    <w:rsid w:val="002451FA"/>
    <w:rsid w:val="002456BF"/>
    <w:rsid w:val="00246477"/>
    <w:rsid w:val="002469EB"/>
    <w:rsid w:val="00246E48"/>
    <w:rsid w:val="00247641"/>
    <w:rsid w:val="00247786"/>
    <w:rsid w:val="00250AF1"/>
    <w:rsid w:val="00250FA2"/>
    <w:rsid w:val="00250FED"/>
    <w:rsid w:val="00251528"/>
    <w:rsid w:val="00252489"/>
    <w:rsid w:val="00253759"/>
    <w:rsid w:val="00253CB6"/>
    <w:rsid w:val="00253F8A"/>
    <w:rsid w:val="00254D9F"/>
    <w:rsid w:val="00254F06"/>
    <w:rsid w:val="0025504F"/>
    <w:rsid w:val="002550BF"/>
    <w:rsid w:val="00255511"/>
    <w:rsid w:val="00256F53"/>
    <w:rsid w:val="00257232"/>
    <w:rsid w:val="002577B1"/>
    <w:rsid w:val="00260924"/>
    <w:rsid w:val="00262581"/>
    <w:rsid w:val="00262BBD"/>
    <w:rsid w:val="00262C6C"/>
    <w:rsid w:val="00266974"/>
    <w:rsid w:val="00266C71"/>
    <w:rsid w:val="002678BD"/>
    <w:rsid w:val="0027037B"/>
    <w:rsid w:val="002712CA"/>
    <w:rsid w:val="0027183B"/>
    <w:rsid w:val="00271908"/>
    <w:rsid w:val="00271A8C"/>
    <w:rsid w:val="002733D1"/>
    <w:rsid w:val="0027433B"/>
    <w:rsid w:val="002748D1"/>
    <w:rsid w:val="00275AA9"/>
    <w:rsid w:val="00275C4C"/>
    <w:rsid w:val="00276B35"/>
    <w:rsid w:val="00276BCC"/>
    <w:rsid w:val="002772B5"/>
    <w:rsid w:val="00277A50"/>
    <w:rsid w:val="002802CD"/>
    <w:rsid w:val="002807F4"/>
    <w:rsid w:val="00280F0E"/>
    <w:rsid w:val="0028194C"/>
    <w:rsid w:val="00282AD0"/>
    <w:rsid w:val="002832E3"/>
    <w:rsid w:val="002837A8"/>
    <w:rsid w:val="00284176"/>
    <w:rsid w:val="00284636"/>
    <w:rsid w:val="00284691"/>
    <w:rsid w:val="00284907"/>
    <w:rsid w:val="00285DC4"/>
    <w:rsid w:val="00286E47"/>
    <w:rsid w:val="00290C51"/>
    <w:rsid w:val="00291718"/>
    <w:rsid w:val="0029171E"/>
    <w:rsid w:val="00291B23"/>
    <w:rsid w:val="00294A62"/>
    <w:rsid w:val="00294FCF"/>
    <w:rsid w:val="00295779"/>
    <w:rsid w:val="00295BC3"/>
    <w:rsid w:val="002968F2"/>
    <w:rsid w:val="00296C19"/>
    <w:rsid w:val="00296D9A"/>
    <w:rsid w:val="00296F5E"/>
    <w:rsid w:val="00297057"/>
    <w:rsid w:val="00297899"/>
    <w:rsid w:val="00297D36"/>
    <w:rsid w:val="002A0398"/>
    <w:rsid w:val="002A1BB0"/>
    <w:rsid w:val="002A2E7D"/>
    <w:rsid w:val="002A4167"/>
    <w:rsid w:val="002A4591"/>
    <w:rsid w:val="002A4B8D"/>
    <w:rsid w:val="002A5358"/>
    <w:rsid w:val="002A6393"/>
    <w:rsid w:val="002A6467"/>
    <w:rsid w:val="002A649D"/>
    <w:rsid w:val="002A6960"/>
    <w:rsid w:val="002A6F0C"/>
    <w:rsid w:val="002A7B31"/>
    <w:rsid w:val="002B03A8"/>
    <w:rsid w:val="002B08A2"/>
    <w:rsid w:val="002B2E64"/>
    <w:rsid w:val="002B39A6"/>
    <w:rsid w:val="002B4366"/>
    <w:rsid w:val="002B44DF"/>
    <w:rsid w:val="002B6245"/>
    <w:rsid w:val="002B64FE"/>
    <w:rsid w:val="002B7004"/>
    <w:rsid w:val="002C0132"/>
    <w:rsid w:val="002C0461"/>
    <w:rsid w:val="002C0615"/>
    <w:rsid w:val="002C07BA"/>
    <w:rsid w:val="002C0974"/>
    <w:rsid w:val="002C28FB"/>
    <w:rsid w:val="002C2D1C"/>
    <w:rsid w:val="002C41D8"/>
    <w:rsid w:val="002C4C76"/>
    <w:rsid w:val="002C573F"/>
    <w:rsid w:val="002C5ED1"/>
    <w:rsid w:val="002C6503"/>
    <w:rsid w:val="002C6667"/>
    <w:rsid w:val="002C67F9"/>
    <w:rsid w:val="002C6E1A"/>
    <w:rsid w:val="002C7715"/>
    <w:rsid w:val="002D034D"/>
    <w:rsid w:val="002D057C"/>
    <w:rsid w:val="002D1806"/>
    <w:rsid w:val="002D18AA"/>
    <w:rsid w:val="002D1988"/>
    <w:rsid w:val="002D1CB5"/>
    <w:rsid w:val="002D221B"/>
    <w:rsid w:val="002D2242"/>
    <w:rsid w:val="002D22FE"/>
    <w:rsid w:val="002D2AC7"/>
    <w:rsid w:val="002D2CF5"/>
    <w:rsid w:val="002D33B9"/>
    <w:rsid w:val="002D35E6"/>
    <w:rsid w:val="002D4601"/>
    <w:rsid w:val="002D599F"/>
    <w:rsid w:val="002D6205"/>
    <w:rsid w:val="002D66EE"/>
    <w:rsid w:val="002D6E0D"/>
    <w:rsid w:val="002D704F"/>
    <w:rsid w:val="002D74A5"/>
    <w:rsid w:val="002D7D6B"/>
    <w:rsid w:val="002E07E1"/>
    <w:rsid w:val="002E0873"/>
    <w:rsid w:val="002E1029"/>
    <w:rsid w:val="002E144B"/>
    <w:rsid w:val="002E1988"/>
    <w:rsid w:val="002E1CEC"/>
    <w:rsid w:val="002E1EB2"/>
    <w:rsid w:val="002E3C00"/>
    <w:rsid w:val="002E3F16"/>
    <w:rsid w:val="002E3FAF"/>
    <w:rsid w:val="002E49C8"/>
    <w:rsid w:val="002E4D03"/>
    <w:rsid w:val="002E4EE5"/>
    <w:rsid w:val="002E5154"/>
    <w:rsid w:val="002E51A7"/>
    <w:rsid w:val="002E590F"/>
    <w:rsid w:val="002E6482"/>
    <w:rsid w:val="002F0E7D"/>
    <w:rsid w:val="002F0ECC"/>
    <w:rsid w:val="002F2185"/>
    <w:rsid w:val="002F21F0"/>
    <w:rsid w:val="002F2AE4"/>
    <w:rsid w:val="002F2AEF"/>
    <w:rsid w:val="002F46C5"/>
    <w:rsid w:val="002F63F3"/>
    <w:rsid w:val="002F6475"/>
    <w:rsid w:val="002F6979"/>
    <w:rsid w:val="002F6ACE"/>
    <w:rsid w:val="002F742B"/>
    <w:rsid w:val="002F7AFE"/>
    <w:rsid w:val="00300194"/>
    <w:rsid w:val="00300475"/>
    <w:rsid w:val="00302178"/>
    <w:rsid w:val="00302A98"/>
    <w:rsid w:val="00302E4A"/>
    <w:rsid w:val="003039EB"/>
    <w:rsid w:val="00304269"/>
    <w:rsid w:val="00304355"/>
    <w:rsid w:val="00305390"/>
    <w:rsid w:val="00306212"/>
    <w:rsid w:val="00306BD4"/>
    <w:rsid w:val="00306E5D"/>
    <w:rsid w:val="003073D7"/>
    <w:rsid w:val="00307452"/>
    <w:rsid w:val="003075AC"/>
    <w:rsid w:val="003106EA"/>
    <w:rsid w:val="003109E5"/>
    <w:rsid w:val="00311058"/>
    <w:rsid w:val="003118C0"/>
    <w:rsid w:val="00312B26"/>
    <w:rsid w:val="00313951"/>
    <w:rsid w:val="00313E20"/>
    <w:rsid w:val="003149A0"/>
    <w:rsid w:val="0031500C"/>
    <w:rsid w:val="003150B0"/>
    <w:rsid w:val="00315A7D"/>
    <w:rsid w:val="0031646D"/>
    <w:rsid w:val="003166DC"/>
    <w:rsid w:val="00317AC7"/>
    <w:rsid w:val="00317B08"/>
    <w:rsid w:val="003202ED"/>
    <w:rsid w:val="0032091A"/>
    <w:rsid w:val="00320AD2"/>
    <w:rsid w:val="00321129"/>
    <w:rsid w:val="00321B07"/>
    <w:rsid w:val="00322186"/>
    <w:rsid w:val="0032242F"/>
    <w:rsid w:val="00322468"/>
    <w:rsid w:val="003228DB"/>
    <w:rsid w:val="003229F1"/>
    <w:rsid w:val="00323AD1"/>
    <w:rsid w:val="00323DDF"/>
    <w:rsid w:val="00324618"/>
    <w:rsid w:val="0032502A"/>
    <w:rsid w:val="0032572D"/>
    <w:rsid w:val="00325998"/>
    <w:rsid w:val="00326646"/>
    <w:rsid w:val="0032666C"/>
    <w:rsid w:val="00330298"/>
    <w:rsid w:val="003302A8"/>
    <w:rsid w:val="00330815"/>
    <w:rsid w:val="00330B8B"/>
    <w:rsid w:val="00330CCF"/>
    <w:rsid w:val="0033111F"/>
    <w:rsid w:val="0033167B"/>
    <w:rsid w:val="00331C68"/>
    <w:rsid w:val="00332B81"/>
    <w:rsid w:val="00332BD8"/>
    <w:rsid w:val="00333826"/>
    <w:rsid w:val="003341C3"/>
    <w:rsid w:val="0033566C"/>
    <w:rsid w:val="003359BD"/>
    <w:rsid w:val="003359CB"/>
    <w:rsid w:val="00336D6A"/>
    <w:rsid w:val="00336E35"/>
    <w:rsid w:val="003371A7"/>
    <w:rsid w:val="0033764B"/>
    <w:rsid w:val="00337C40"/>
    <w:rsid w:val="0034007C"/>
    <w:rsid w:val="00340141"/>
    <w:rsid w:val="003403A0"/>
    <w:rsid w:val="00340CB1"/>
    <w:rsid w:val="003415AE"/>
    <w:rsid w:val="003416AC"/>
    <w:rsid w:val="0034321D"/>
    <w:rsid w:val="003441A4"/>
    <w:rsid w:val="00344320"/>
    <w:rsid w:val="00344BCA"/>
    <w:rsid w:val="00344D4B"/>
    <w:rsid w:val="003450CE"/>
    <w:rsid w:val="00345807"/>
    <w:rsid w:val="00345CC4"/>
    <w:rsid w:val="00345ED2"/>
    <w:rsid w:val="0034613E"/>
    <w:rsid w:val="0034672B"/>
    <w:rsid w:val="0034692E"/>
    <w:rsid w:val="0034767D"/>
    <w:rsid w:val="00347B06"/>
    <w:rsid w:val="003501BC"/>
    <w:rsid w:val="00350BCC"/>
    <w:rsid w:val="00350D74"/>
    <w:rsid w:val="00353D93"/>
    <w:rsid w:val="003549E7"/>
    <w:rsid w:val="00354AF8"/>
    <w:rsid w:val="00355055"/>
    <w:rsid w:val="003578F4"/>
    <w:rsid w:val="00360319"/>
    <w:rsid w:val="00360E8C"/>
    <w:rsid w:val="00361DAE"/>
    <w:rsid w:val="003638DE"/>
    <w:rsid w:val="00364971"/>
    <w:rsid w:val="00364A41"/>
    <w:rsid w:val="00364BBE"/>
    <w:rsid w:val="00365A9D"/>
    <w:rsid w:val="00366B50"/>
    <w:rsid w:val="00366B9F"/>
    <w:rsid w:val="00366EBF"/>
    <w:rsid w:val="00370475"/>
    <w:rsid w:val="0037061D"/>
    <w:rsid w:val="003709E4"/>
    <w:rsid w:val="00370B00"/>
    <w:rsid w:val="00372394"/>
    <w:rsid w:val="00372762"/>
    <w:rsid w:val="0037326E"/>
    <w:rsid w:val="00373B91"/>
    <w:rsid w:val="00374072"/>
    <w:rsid w:val="003748D0"/>
    <w:rsid w:val="00374D1F"/>
    <w:rsid w:val="003753CF"/>
    <w:rsid w:val="003758FB"/>
    <w:rsid w:val="003759D2"/>
    <w:rsid w:val="00375C87"/>
    <w:rsid w:val="0037601A"/>
    <w:rsid w:val="0037657F"/>
    <w:rsid w:val="00376672"/>
    <w:rsid w:val="00376951"/>
    <w:rsid w:val="00377330"/>
    <w:rsid w:val="00377573"/>
    <w:rsid w:val="00377695"/>
    <w:rsid w:val="0037792B"/>
    <w:rsid w:val="0037797C"/>
    <w:rsid w:val="00377E4E"/>
    <w:rsid w:val="00380B4C"/>
    <w:rsid w:val="00380E48"/>
    <w:rsid w:val="003815D5"/>
    <w:rsid w:val="00381CB7"/>
    <w:rsid w:val="00383AD5"/>
    <w:rsid w:val="0038481B"/>
    <w:rsid w:val="00384826"/>
    <w:rsid w:val="00385576"/>
    <w:rsid w:val="00385616"/>
    <w:rsid w:val="0038608D"/>
    <w:rsid w:val="00386679"/>
    <w:rsid w:val="0038693A"/>
    <w:rsid w:val="00386D95"/>
    <w:rsid w:val="0038799E"/>
    <w:rsid w:val="003905B6"/>
    <w:rsid w:val="0039062B"/>
    <w:rsid w:val="003909EC"/>
    <w:rsid w:val="00390A28"/>
    <w:rsid w:val="00391621"/>
    <w:rsid w:val="00392D9F"/>
    <w:rsid w:val="00393E11"/>
    <w:rsid w:val="00393F85"/>
    <w:rsid w:val="003965D4"/>
    <w:rsid w:val="0039768F"/>
    <w:rsid w:val="00397AC4"/>
    <w:rsid w:val="00397D4E"/>
    <w:rsid w:val="003A03E1"/>
    <w:rsid w:val="003A0518"/>
    <w:rsid w:val="003A0A3D"/>
    <w:rsid w:val="003A0F23"/>
    <w:rsid w:val="003A10B6"/>
    <w:rsid w:val="003A1566"/>
    <w:rsid w:val="003A2A73"/>
    <w:rsid w:val="003A3EDA"/>
    <w:rsid w:val="003A4088"/>
    <w:rsid w:val="003A4B44"/>
    <w:rsid w:val="003A4BBD"/>
    <w:rsid w:val="003A4DF5"/>
    <w:rsid w:val="003A5084"/>
    <w:rsid w:val="003A6B91"/>
    <w:rsid w:val="003A70F0"/>
    <w:rsid w:val="003A749A"/>
    <w:rsid w:val="003B044D"/>
    <w:rsid w:val="003B134B"/>
    <w:rsid w:val="003B2F95"/>
    <w:rsid w:val="003B3319"/>
    <w:rsid w:val="003B3C67"/>
    <w:rsid w:val="003B4F80"/>
    <w:rsid w:val="003B50ED"/>
    <w:rsid w:val="003B67FD"/>
    <w:rsid w:val="003B6921"/>
    <w:rsid w:val="003B6E7A"/>
    <w:rsid w:val="003B7276"/>
    <w:rsid w:val="003C0805"/>
    <w:rsid w:val="003C15C2"/>
    <w:rsid w:val="003C1FC6"/>
    <w:rsid w:val="003C2497"/>
    <w:rsid w:val="003C26E8"/>
    <w:rsid w:val="003C494A"/>
    <w:rsid w:val="003C4A2E"/>
    <w:rsid w:val="003C4F92"/>
    <w:rsid w:val="003C61A0"/>
    <w:rsid w:val="003C6353"/>
    <w:rsid w:val="003C64C6"/>
    <w:rsid w:val="003C67CA"/>
    <w:rsid w:val="003C6C59"/>
    <w:rsid w:val="003C6D29"/>
    <w:rsid w:val="003C7982"/>
    <w:rsid w:val="003C7D36"/>
    <w:rsid w:val="003D02CB"/>
    <w:rsid w:val="003D1D21"/>
    <w:rsid w:val="003D1E4E"/>
    <w:rsid w:val="003D242C"/>
    <w:rsid w:val="003D32A6"/>
    <w:rsid w:val="003D3D42"/>
    <w:rsid w:val="003D403B"/>
    <w:rsid w:val="003D46D2"/>
    <w:rsid w:val="003D53FC"/>
    <w:rsid w:val="003D5E72"/>
    <w:rsid w:val="003D63B2"/>
    <w:rsid w:val="003D6546"/>
    <w:rsid w:val="003D7744"/>
    <w:rsid w:val="003D77DE"/>
    <w:rsid w:val="003E04CD"/>
    <w:rsid w:val="003E0BB7"/>
    <w:rsid w:val="003E10DC"/>
    <w:rsid w:val="003E1358"/>
    <w:rsid w:val="003E14B8"/>
    <w:rsid w:val="003E1A99"/>
    <w:rsid w:val="003E1BD8"/>
    <w:rsid w:val="003E2232"/>
    <w:rsid w:val="003E22F3"/>
    <w:rsid w:val="003E2456"/>
    <w:rsid w:val="003E3C67"/>
    <w:rsid w:val="003E3E93"/>
    <w:rsid w:val="003E404B"/>
    <w:rsid w:val="003E4684"/>
    <w:rsid w:val="003E5234"/>
    <w:rsid w:val="003E7736"/>
    <w:rsid w:val="003E7C35"/>
    <w:rsid w:val="003F08F7"/>
    <w:rsid w:val="003F090D"/>
    <w:rsid w:val="003F1156"/>
    <w:rsid w:val="003F1482"/>
    <w:rsid w:val="003F1A09"/>
    <w:rsid w:val="003F24CF"/>
    <w:rsid w:val="003F2CA8"/>
    <w:rsid w:val="003F2F97"/>
    <w:rsid w:val="003F34E8"/>
    <w:rsid w:val="003F399C"/>
    <w:rsid w:val="003F3CAE"/>
    <w:rsid w:val="003F41B2"/>
    <w:rsid w:val="003F44AC"/>
    <w:rsid w:val="003F49E0"/>
    <w:rsid w:val="003F5760"/>
    <w:rsid w:val="003F5B52"/>
    <w:rsid w:val="003F5D17"/>
    <w:rsid w:val="003F5F5B"/>
    <w:rsid w:val="003F624F"/>
    <w:rsid w:val="003F62E7"/>
    <w:rsid w:val="003F693E"/>
    <w:rsid w:val="003F6FFE"/>
    <w:rsid w:val="003F7267"/>
    <w:rsid w:val="003F7299"/>
    <w:rsid w:val="003F75FC"/>
    <w:rsid w:val="003F785F"/>
    <w:rsid w:val="003F7B9B"/>
    <w:rsid w:val="003F7B9F"/>
    <w:rsid w:val="003F7C02"/>
    <w:rsid w:val="00400C8F"/>
    <w:rsid w:val="00402BA4"/>
    <w:rsid w:val="00403374"/>
    <w:rsid w:val="00404339"/>
    <w:rsid w:val="00404C96"/>
    <w:rsid w:val="004057F2"/>
    <w:rsid w:val="00405F23"/>
    <w:rsid w:val="00405FAB"/>
    <w:rsid w:val="0040608B"/>
    <w:rsid w:val="00407D06"/>
    <w:rsid w:val="00410433"/>
    <w:rsid w:val="0041066E"/>
    <w:rsid w:val="00411855"/>
    <w:rsid w:val="00411D69"/>
    <w:rsid w:val="00411FAD"/>
    <w:rsid w:val="0041239D"/>
    <w:rsid w:val="0041249C"/>
    <w:rsid w:val="00412812"/>
    <w:rsid w:val="00412E64"/>
    <w:rsid w:val="004132C2"/>
    <w:rsid w:val="0041337B"/>
    <w:rsid w:val="00414AD9"/>
    <w:rsid w:val="00415014"/>
    <w:rsid w:val="0041514F"/>
    <w:rsid w:val="00416669"/>
    <w:rsid w:val="004175AC"/>
    <w:rsid w:val="00417F02"/>
    <w:rsid w:val="00420A3A"/>
    <w:rsid w:val="00420FCB"/>
    <w:rsid w:val="00421127"/>
    <w:rsid w:val="00423598"/>
    <w:rsid w:val="004235C7"/>
    <w:rsid w:val="00423CB5"/>
    <w:rsid w:val="00423F6E"/>
    <w:rsid w:val="0042419E"/>
    <w:rsid w:val="00424A0F"/>
    <w:rsid w:val="00425453"/>
    <w:rsid w:val="004254F6"/>
    <w:rsid w:val="0042551A"/>
    <w:rsid w:val="00425AD3"/>
    <w:rsid w:val="0042602B"/>
    <w:rsid w:val="00426152"/>
    <w:rsid w:val="004261C5"/>
    <w:rsid w:val="00426C34"/>
    <w:rsid w:val="00426EEE"/>
    <w:rsid w:val="00427598"/>
    <w:rsid w:val="00431344"/>
    <w:rsid w:val="00431620"/>
    <w:rsid w:val="0043184B"/>
    <w:rsid w:val="00431FAF"/>
    <w:rsid w:val="00432376"/>
    <w:rsid w:val="004323F3"/>
    <w:rsid w:val="004333C2"/>
    <w:rsid w:val="00433D43"/>
    <w:rsid w:val="00433FCC"/>
    <w:rsid w:val="0043443B"/>
    <w:rsid w:val="004344D5"/>
    <w:rsid w:val="0043493F"/>
    <w:rsid w:val="00434C97"/>
    <w:rsid w:val="0043522B"/>
    <w:rsid w:val="00435F40"/>
    <w:rsid w:val="0043709C"/>
    <w:rsid w:val="004375C9"/>
    <w:rsid w:val="004376E8"/>
    <w:rsid w:val="00437AD8"/>
    <w:rsid w:val="00437ECC"/>
    <w:rsid w:val="00440715"/>
    <w:rsid w:val="00441C6F"/>
    <w:rsid w:val="004426EE"/>
    <w:rsid w:val="00442D49"/>
    <w:rsid w:val="00443726"/>
    <w:rsid w:val="004440A4"/>
    <w:rsid w:val="004440AA"/>
    <w:rsid w:val="00444143"/>
    <w:rsid w:val="00444264"/>
    <w:rsid w:val="00445529"/>
    <w:rsid w:val="00445AD3"/>
    <w:rsid w:val="004461D2"/>
    <w:rsid w:val="004468D0"/>
    <w:rsid w:val="00446EA4"/>
    <w:rsid w:val="0044727D"/>
    <w:rsid w:val="00447B51"/>
    <w:rsid w:val="00447E81"/>
    <w:rsid w:val="004501A4"/>
    <w:rsid w:val="004503DC"/>
    <w:rsid w:val="004510FE"/>
    <w:rsid w:val="00451ED8"/>
    <w:rsid w:val="004529C0"/>
    <w:rsid w:val="00452ED1"/>
    <w:rsid w:val="00452FB1"/>
    <w:rsid w:val="004532F8"/>
    <w:rsid w:val="00453D98"/>
    <w:rsid w:val="00454208"/>
    <w:rsid w:val="00455994"/>
    <w:rsid w:val="00455C38"/>
    <w:rsid w:val="0045625B"/>
    <w:rsid w:val="004572EE"/>
    <w:rsid w:val="00457958"/>
    <w:rsid w:val="0046138E"/>
    <w:rsid w:val="004613E7"/>
    <w:rsid w:val="004626DA"/>
    <w:rsid w:val="00463084"/>
    <w:rsid w:val="00463447"/>
    <w:rsid w:val="004634CE"/>
    <w:rsid w:val="00463904"/>
    <w:rsid w:val="004643EC"/>
    <w:rsid w:val="00465C81"/>
    <w:rsid w:val="00467479"/>
    <w:rsid w:val="00467943"/>
    <w:rsid w:val="004708B5"/>
    <w:rsid w:val="00470908"/>
    <w:rsid w:val="00471200"/>
    <w:rsid w:val="0047127A"/>
    <w:rsid w:val="004715F8"/>
    <w:rsid w:val="004716FC"/>
    <w:rsid w:val="00471B53"/>
    <w:rsid w:val="00471EE1"/>
    <w:rsid w:val="0047228D"/>
    <w:rsid w:val="004722D5"/>
    <w:rsid w:val="00472408"/>
    <w:rsid w:val="0047292F"/>
    <w:rsid w:val="00472AD3"/>
    <w:rsid w:val="00472F97"/>
    <w:rsid w:val="00472FFC"/>
    <w:rsid w:val="004733A6"/>
    <w:rsid w:val="00473C41"/>
    <w:rsid w:val="00474E85"/>
    <w:rsid w:val="00474F21"/>
    <w:rsid w:val="0047524F"/>
    <w:rsid w:val="00475287"/>
    <w:rsid w:val="00475F41"/>
    <w:rsid w:val="00476E0F"/>
    <w:rsid w:val="004770E7"/>
    <w:rsid w:val="00477754"/>
    <w:rsid w:val="0047794C"/>
    <w:rsid w:val="00477C5F"/>
    <w:rsid w:val="00477D8A"/>
    <w:rsid w:val="00477E96"/>
    <w:rsid w:val="004804BD"/>
    <w:rsid w:val="004817FD"/>
    <w:rsid w:val="00481AE2"/>
    <w:rsid w:val="00481BCE"/>
    <w:rsid w:val="004822C9"/>
    <w:rsid w:val="00482C0F"/>
    <w:rsid w:val="004831B0"/>
    <w:rsid w:val="00483602"/>
    <w:rsid w:val="00483F37"/>
    <w:rsid w:val="0048697F"/>
    <w:rsid w:val="00486E6E"/>
    <w:rsid w:val="004870EB"/>
    <w:rsid w:val="004871BD"/>
    <w:rsid w:val="004877B0"/>
    <w:rsid w:val="00487F73"/>
    <w:rsid w:val="00490141"/>
    <w:rsid w:val="004905C4"/>
    <w:rsid w:val="004907C1"/>
    <w:rsid w:val="00490DE8"/>
    <w:rsid w:val="0049194F"/>
    <w:rsid w:val="00492575"/>
    <w:rsid w:val="00492788"/>
    <w:rsid w:val="004932D3"/>
    <w:rsid w:val="00493B63"/>
    <w:rsid w:val="00493F82"/>
    <w:rsid w:val="00494109"/>
    <w:rsid w:val="004943B0"/>
    <w:rsid w:val="004945FE"/>
    <w:rsid w:val="00494908"/>
    <w:rsid w:val="00496601"/>
    <w:rsid w:val="00496895"/>
    <w:rsid w:val="00496C72"/>
    <w:rsid w:val="00496D25"/>
    <w:rsid w:val="004979A1"/>
    <w:rsid w:val="00497BEC"/>
    <w:rsid w:val="004A0554"/>
    <w:rsid w:val="004A082C"/>
    <w:rsid w:val="004A17EC"/>
    <w:rsid w:val="004A2019"/>
    <w:rsid w:val="004A2782"/>
    <w:rsid w:val="004A331E"/>
    <w:rsid w:val="004A3A43"/>
    <w:rsid w:val="004A3D51"/>
    <w:rsid w:val="004A4038"/>
    <w:rsid w:val="004A6627"/>
    <w:rsid w:val="004A7AF5"/>
    <w:rsid w:val="004A7D7A"/>
    <w:rsid w:val="004B03B5"/>
    <w:rsid w:val="004B0589"/>
    <w:rsid w:val="004B0788"/>
    <w:rsid w:val="004B0AF1"/>
    <w:rsid w:val="004B1433"/>
    <w:rsid w:val="004B1E9B"/>
    <w:rsid w:val="004B221B"/>
    <w:rsid w:val="004B2A6C"/>
    <w:rsid w:val="004B2B76"/>
    <w:rsid w:val="004B2BA5"/>
    <w:rsid w:val="004B33E8"/>
    <w:rsid w:val="004B3736"/>
    <w:rsid w:val="004B3B7C"/>
    <w:rsid w:val="004B41D8"/>
    <w:rsid w:val="004B4408"/>
    <w:rsid w:val="004B44EC"/>
    <w:rsid w:val="004B49DA"/>
    <w:rsid w:val="004B4C88"/>
    <w:rsid w:val="004B5691"/>
    <w:rsid w:val="004B5825"/>
    <w:rsid w:val="004B5FF6"/>
    <w:rsid w:val="004B6BD9"/>
    <w:rsid w:val="004B72B8"/>
    <w:rsid w:val="004B7B66"/>
    <w:rsid w:val="004B7D80"/>
    <w:rsid w:val="004B7E98"/>
    <w:rsid w:val="004B7EAE"/>
    <w:rsid w:val="004C0592"/>
    <w:rsid w:val="004C0C76"/>
    <w:rsid w:val="004C1A4A"/>
    <w:rsid w:val="004C21A0"/>
    <w:rsid w:val="004C21D2"/>
    <w:rsid w:val="004C22CD"/>
    <w:rsid w:val="004C284B"/>
    <w:rsid w:val="004C2BEC"/>
    <w:rsid w:val="004C2F2B"/>
    <w:rsid w:val="004C3BD2"/>
    <w:rsid w:val="004C4AAD"/>
    <w:rsid w:val="004C4B9D"/>
    <w:rsid w:val="004C5CD2"/>
    <w:rsid w:val="004C5F65"/>
    <w:rsid w:val="004C6A24"/>
    <w:rsid w:val="004C769E"/>
    <w:rsid w:val="004C7CAB"/>
    <w:rsid w:val="004D0F65"/>
    <w:rsid w:val="004D18FB"/>
    <w:rsid w:val="004D1D71"/>
    <w:rsid w:val="004D2361"/>
    <w:rsid w:val="004D2CA3"/>
    <w:rsid w:val="004D34D3"/>
    <w:rsid w:val="004D3542"/>
    <w:rsid w:val="004D3FC7"/>
    <w:rsid w:val="004D45DD"/>
    <w:rsid w:val="004D5353"/>
    <w:rsid w:val="004D5BBE"/>
    <w:rsid w:val="004D5F5D"/>
    <w:rsid w:val="004D704C"/>
    <w:rsid w:val="004D7247"/>
    <w:rsid w:val="004D7B22"/>
    <w:rsid w:val="004D7BAB"/>
    <w:rsid w:val="004E04A1"/>
    <w:rsid w:val="004E1338"/>
    <w:rsid w:val="004E152B"/>
    <w:rsid w:val="004E1768"/>
    <w:rsid w:val="004E177C"/>
    <w:rsid w:val="004E1F95"/>
    <w:rsid w:val="004E20E6"/>
    <w:rsid w:val="004E3000"/>
    <w:rsid w:val="004E3341"/>
    <w:rsid w:val="004E3742"/>
    <w:rsid w:val="004E37F7"/>
    <w:rsid w:val="004E3F11"/>
    <w:rsid w:val="004E4816"/>
    <w:rsid w:val="004E510B"/>
    <w:rsid w:val="004E51CE"/>
    <w:rsid w:val="004E57D1"/>
    <w:rsid w:val="004E6102"/>
    <w:rsid w:val="004E6847"/>
    <w:rsid w:val="004E6F2A"/>
    <w:rsid w:val="004E76B0"/>
    <w:rsid w:val="004E7F16"/>
    <w:rsid w:val="004F01CA"/>
    <w:rsid w:val="004F0A90"/>
    <w:rsid w:val="004F1A46"/>
    <w:rsid w:val="004F1C30"/>
    <w:rsid w:val="004F1DB1"/>
    <w:rsid w:val="004F2579"/>
    <w:rsid w:val="004F3411"/>
    <w:rsid w:val="004F3629"/>
    <w:rsid w:val="004F38BF"/>
    <w:rsid w:val="004F3ADA"/>
    <w:rsid w:val="004F3FC1"/>
    <w:rsid w:val="004F403B"/>
    <w:rsid w:val="004F427D"/>
    <w:rsid w:val="004F4961"/>
    <w:rsid w:val="004F5186"/>
    <w:rsid w:val="004F5DB0"/>
    <w:rsid w:val="004F62C1"/>
    <w:rsid w:val="004F6486"/>
    <w:rsid w:val="004F6766"/>
    <w:rsid w:val="004F7277"/>
    <w:rsid w:val="004F7F5A"/>
    <w:rsid w:val="00500068"/>
    <w:rsid w:val="00500769"/>
    <w:rsid w:val="00500D84"/>
    <w:rsid w:val="00501762"/>
    <w:rsid w:val="0050208E"/>
    <w:rsid w:val="00503495"/>
    <w:rsid w:val="0050363E"/>
    <w:rsid w:val="00503CCD"/>
    <w:rsid w:val="00503DB1"/>
    <w:rsid w:val="005048FC"/>
    <w:rsid w:val="005051D0"/>
    <w:rsid w:val="0050520F"/>
    <w:rsid w:val="00505625"/>
    <w:rsid w:val="00506237"/>
    <w:rsid w:val="00506405"/>
    <w:rsid w:val="00506DCD"/>
    <w:rsid w:val="005076F6"/>
    <w:rsid w:val="00507721"/>
    <w:rsid w:val="00507ADC"/>
    <w:rsid w:val="00510344"/>
    <w:rsid w:val="0051086B"/>
    <w:rsid w:val="0051232D"/>
    <w:rsid w:val="00512E0E"/>
    <w:rsid w:val="00512E9E"/>
    <w:rsid w:val="00512FF3"/>
    <w:rsid w:val="0051340C"/>
    <w:rsid w:val="0051370F"/>
    <w:rsid w:val="00516283"/>
    <w:rsid w:val="005167D5"/>
    <w:rsid w:val="00517566"/>
    <w:rsid w:val="00520BB0"/>
    <w:rsid w:val="00520DBB"/>
    <w:rsid w:val="005210F5"/>
    <w:rsid w:val="00521C53"/>
    <w:rsid w:val="00522302"/>
    <w:rsid w:val="005225D4"/>
    <w:rsid w:val="0052304A"/>
    <w:rsid w:val="00523CB1"/>
    <w:rsid w:val="005242FB"/>
    <w:rsid w:val="0052467C"/>
    <w:rsid w:val="00524B14"/>
    <w:rsid w:val="005252A3"/>
    <w:rsid w:val="00525FEE"/>
    <w:rsid w:val="00526551"/>
    <w:rsid w:val="00526D02"/>
    <w:rsid w:val="00526DE1"/>
    <w:rsid w:val="00526EF9"/>
    <w:rsid w:val="005274EB"/>
    <w:rsid w:val="0052776B"/>
    <w:rsid w:val="00527FA7"/>
    <w:rsid w:val="0053199C"/>
    <w:rsid w:val="005322EE"/>
    <w:rsid w:val="00532349"/>
    <w:rsid w:val="00532946"/>
    <w:rsid w:val="00532C0B"/>
    <w:rsid w:val="005333ED"/>
    <w:rsid w:val="0053375B"/>
    <w:rsid w:val="0053394D"/>
    <w:rsid w:val="00534150"/>
    <w:rsid w:val="0053461C"/>
    <w:rsid w:val="00534ABA"/>
    <w:rsid w:val="005355B9"/>
    <w:rsid w:val="00535F5E"/>
    <w:rsid w:val="005369BD"/>
    <w:rsid w:val="00536BB6"/>
    <w:rsid w:val="00536C16"/>
    <w:rsid w:val="0053708B"/>
    <w:rsid w:val="0053723C"/>
    <w:rsid w:val="005375D9"/>
    <w:rsid w:val="005376C8"/>
    <w:rsid w:val="005400A4"/>
    <w:rsid w:val="0054069E"/>
    <w:rsid w:val="00540733"/>
    <w:rsid w:val="005408B6"/>
    <w:rsid w:val="00540DA2"/>
    <w:rsid w:val="00540E03"/>
    <w:rsid w:val="00541269"/>
    <w:rsid w:val="00541A7A"/>
    <w:rsid w:val="00542048"/>
    <w:rsid w:val="005432C3"/>
    <w:rsid w:val="00543916"/>
    <w:rsid w:val="005439B6"/>
    <w:rsid w:val="00550465"/>
    <w:rsid w:val="00550E08"/>
    <w:rsid w:val="005517D8"/>
    <w:rsid w:val="005518DC"/>
    <w:rsid w:val="00551E58"/>
    <w:rsid w:val="00551E93"/>
    <w:rsid w:val="005520D0"/>
    <w:rsid w:val="0055232A"/>
    <w:rsid w:val="005528BC"/>
    <w:rsid w:val="005536C0"/>
    <w:rsid w:val="005547D0"/>
    <w:rsid w:val="005558F0"/>
    <w:rsid w:val="00556608"/>
    <w:rsid w:val="005566E2"/>
    <w:rsid w:val="005578BB"/>
    <w:rsid w:val="0056034D"/>
    <w:rsid w:val="00560390"/>
    <w:rsid w:val="00560F51"/>
    <w:rsid w:val="00561802"/>
    <w:rsid w:val="0056269C"/>
    <w:rsid w:val="0056376B"/>
    <w:rsid w:val="00563C3A"/>
    <w:rsid w:val="00564D6C"/>
    <w:rsid w:val="0056513B"/>
    <w:rsid w:val="00565919"/>
    <w:rsid w:val="00565B80"/>
    <w:rsid w:val="00565DEE"/>
    <w:rsid w:val="00566620"/>
    <w:rsid w:val="00566632"/>
    <w:rsid w:val="0056686B"/>
    <w:rsid w:val="00567967"/>
    <w:rsid w:val="0057096C"/>
    <w:rsid w:val="0057114A"/>
    <w:rsid w:val="0057153B"/>
    <w:rsid w:val="00571AD5"/>
    <w:rsid w:val="00572829"/>
    <w:rsid w:val="005730AE"/>
    <w:rsid w:val="005738C3"/>
    <w:rsid w:val="005745DC"/>
    <w:rsid w:val="005755EE"/>
    <w:rsid w:val="00575C4A"/>
    <w:rsid w:val="005775BA"/>
    <w:rsid w:val="005775E4"/>
    <w:rsid w:val="005777BA"/>
    <w:rsid w:val="00577AF2"/>
    <w:rsid w:val="0058210F"/>
    <w:rsid w:val="00582A41"/>
    <w:rsid w:val="00582C3A"/>
    <w:rsid w:val="00583626"/>
    <w:rsid w:val="00583E19"/>
    <w:rsid w:val="005844A5"/>
    <w:rsid w:val="005847AD"/>
    <w:rsid w:val="00584FAD"/>
    <w:rsid w:val="0058533C"/>
    <w:rsid w:val="00585567"/>
    <w:rsid w:val="0058608D"/>
    <w:rsid w:val="00586D03"/>
    <w:rsid w:val="005900EA"/>
    <w:rsid w:val="005901FD"/>
    <w:rsid w:val="005902ED"/>
    <w:rsid w:val="00590D81"/>
    <w:rsid w:val="005918E6"/>
    <w:rsid w:val="0059254D"/>
    <w:rsid w:val="00592EEA"/>
    <w:rsid w:val="0059386D"/>
    <w:rsid w:val="0059396E"/>
    <w:rsid w:val="00593A5D"/>
    <w:rsid w:val="00593B53"/>
    <w:rsid w:val="00594166"/>
    <w:rsid w:val="00594A40"/>
    <w:rsid w:val="005966FE"/>
    <w:rsid w:val="00597470"/>
    <w:rsid w:val="00597DA3"/>
    <w:rsid w:val="005A0189"/>
    <w:rsid w:val="005A05CA"/>
    <w:rsid w:val="005A0667"/>
    <w:rsid w:val="005A0C6F"/>
    <w:rsid w:val="005A0DCE"/>
    <w:rsid w:val="005A1CE0"/>
    <w:rsid w:val="005A1E33"/>
    <w:rsid w:val="005A1FFE"/>
    <w:rsid w:val="005A2E5F"/>
    <w:rsid w:val="005A36E3"/>
    <w:rsid w:val="005A43D5"/>
    <w:rsid w:val="005A4914"/>
    <w:rsid w:val="005A4A4F"/>
    <w:rsid w:val="005A4ACA"/>
    <w:rsid w:val="005A4BCD"/>
    <w:rsid w:val="005A4C6F"/>
    <w:rsid w:val="005A4EB8"/>
    <w:rsid w:val="005A5C03"/>
    <w:rsid w:val="005A5DDE"/>
    <w:rsid w:val="005A63D3"/>
    <w:rsid w:val="005A6760"/>
    <w:rsid w:val="005B0F59"/>
    <w:rsid w:val="005B1641"/>
    <w:rsid w:val="005B16A8"/>
    <w:rsid w:val="005B280D"/>
    <w:rsid w:val="005B2882"/>
    <w:rsid w:val="005B2B13"/>
    <w:rsid w:val="005B2F15"/>
    <w:rsid w:val="005B303A"/>
    <w:rsid w:val="005B3CE4"/>
    <w:rsid w:val="005B4E38"/>
    <w:rsid w:val="005B5CFE"/>
    <w:rsid w:val="005B6396"/>
    <w:rsid w:val="005B6547"/>
    <w:rsid w:val="005B6B78"/>
    <w:rsid w:val="005B6C01"/>
    <w:rsid w:val="005B72BA"/>
    <w:rsid w:val="005B72D1"/>
    <w:rsid w:val="005B7359"/>
    <w:rsid w:val="005B7388"/>
    <w:rsid w:val="005B7757"/>
    <w:rsid w:val="005C0873"/>
    <w:rsid w:val="005C11AD"/>
    <w:rsid w:val="005C1AE2"/>
    <w:rsid w:val="005C30F1"/>
    <w:rsid w:val="005C32DC"/>
    <w:rsid w:val="005C3933"/>
    <w:rsid w:val="005C424D"/>
    <w:rsid w:val="005C5369"/>
    <w:rsid w:val="005C77AE"/>
    <w:rsid w:val="005C77B9"/>
    <w:rsid w:val="005C7D13"/>
    <w:rsid w:val="005D05BA"/>
    <w:rsid w:val="005D16F4"/>
    <w:rsid w:val="005D23F7"/>
    <w:rsid w:val="005D36B6"/>
    <w:rsid w:val="005D3FBA"/>
    <w:rsid w:val="005D40F8"/>
    <w:rsid w:val="005D42BE"/>
    <w:rsid w:val="005D4732"/>
    <w:rsid w:val="005D4B19"/>
    <w:rsid w:val="005D4FE5"/>
    <w:rsid w:val="005D5290"/>
    <w:rsid w:val="005D54D6"/>
    <w:rsid w:val="005D587F"/>
    <w:rsid w:val="005D618E"/>
    <w:rsid w:val="005D655D"/>
    <w:rsid w:val="005D67BC"/>
    <w:rsid w:val="005D69B6"/>
    <w:rsid w:val="005D6F63"/>
    <w:rsid w:val="005D71D8"/>
    <w:rsid w:val="005E00F9"/>
    <w:rsid w:val="005E2A78"/>
    <w:rsid w:val="005E2CA0"/>
    <w:rsid w:val="005E3177"/>
    <w:rsid w:val="005E4E2D"/>
    <w:rsid w:val="005E532A"/>
    <w:rsid w:val="005E5E70"/>
    <w:rsid w:val="005E5FD5"/>
    <w:rsid w:val="005E6DBE"/>
    <w:rsid w:val="005E7248"/>
    <w:rsid w:val="005E7891"/>
    <w:rsid w:val="005E7BD5"/>
    <w:rsid w:val="005F05DF"/>
    <w:rsid w:val="005F07C9"/>
    <w:rsid w:val="005F17B3"/>
    <w:rsid w:val="005F39A2"/>
    <w:rsid w:val="005F39F0"/>
    <w:rsid w:val="005F3F24"/>
    <w:rsid w:val="005F43D4"/>
    <w:rsid w:val="005F5BC3"/>
    <w:rsid w:val="005F5DD6"/>
    <w:rsid w:val="005F63E8"/>
    <w:rsid w:val="00600296"/>
    <w:rsid w:val="006002E1"/>
    <w:rsid w:val="00600E59"/>
    <w:rsid w:val="00601068"/>
    <w:rsid w:val="0060119F"/>
    <w:rsid w:val="006024F0"/>
    <w:rsid w:val="006029F6"/>
    <w:rsid w:val="00602FDC"/>
    <w:rsid w:val="0060300C"/>
    <w:rsid w:val="00603E48"/>
    <w:rsid w:val="00604FA9"/>
    <w:rsid w:val="006050E1"/>
    <w:rsid w:val="006058FE"/>
    <w:rsid w:val="00606103"/>
    <w:rsid w:val="006062E0"/>
    <w:rsid w:val="00607270"/>
    <w:rsid w:val="00607ED3"/>
    <w:rsid w:val="006106E9"/>
    <w:rsid w:val="00610AF4"/>
    <w:rsid w:val="006111CD"/>
    <w:rsid w:val="006112DF"/>
    <w:rsid w:val="006115F6"/>
    <w:rsid w:val="006119B0"/>
    <w:rsid w:val="00611C1A"/>
    <w:rsid w:val="00612271"/>
    <w:rsid w:val="00612D61"/>
    <w:rsid w:val="00612EEF"/>
    <w:rsid w:val="00613BE4"/>
    <w:rsid w:val="006140FA"/>
    <w:rsid w:val="00614E41"/>
    <w:rsid w:val="006150B7"/>
    <w:rsid w:val="00615BA2"/>
    <w:rsid w:val="006161B2"/>
    <w:rsid w:val="006166D4"/>
    <w:rsid w:val="006202B8"/>
    <w:rsid w:val="00620837"/>
    <w:rsid w:val="00620EB2"/>
    <w:rsid w:val="006210C0"/>
    <w:rsid w:val="00621537"/>
    <w:rsid w:val="0062153F"/>
    <w:rsid w:val="006219D5"/>
    <w:rsid w:val="00621DD7"/>
    <w:rsid w:val="00622383"/>
    <w:rsid w:val="006223CA"/>
    <w:rsid w:val="00622848"/>
    <w:rsid w:val="00622978"/>
    <w:rsid w:val="00623436"/>
    <w:rsid w:val="006235E9"/>
    <w:rsid w:val="00623998"/>
    <w:rsid w:val="00623D55"/>
    <w:rsid w:val="00623EA9"/>
    <w:rsid w:val="00624616"/>
    <w:rsid w:val="006246AD"/>
    <w:rsid w:val="00625499"/>
    <w:rsid w:val="00625918"/>
    <w:rsid w:val="00625EF6"/>
    <w:rsid w:val="00626457"/>
    <w:rsid w:val="00626AB0"/>
    <w:rsid w:val="00630501"/>
    <w:rsid w:val="00630513"/>
    <w:rsid w:val="00630678"/>
    <w:rsid w:val="00630F88"/>
    <w:rsid w:val="006317F1"/>
    <w:rsid w:val="0063263D"/>
    <w:rsid w:val="006331C7"/>
    <w:rsid w:val="00633A1F"/>
    <w:rsid w:val="00633F3B"/>
    <w:rsid w:val="00634294"/>
    <w:rsid w:val="0063467E"/>
    <w:rsid w:val="00634CBE"/>
    <w:rsid w:val="00635082"/>
    <w:rsid w:val="00636B16"/>
    <w:rsid w:val="00637706"/>
    <w:rsid w:val="00637A51"/>
    <w:rsid w:val="006401DC"/>
    <w:rsid w:val="00640FD2"/>
    <w:rsid w:val="006417F8"/>
    <w:rsid w:val="00642571"/>
    <w:rsid w:val="00642DFB"/>
    <w:rsid w:val="006430BB"/>
    <w:rsid w:val="00644427"/>
    <w:rsid w:val="00644A5F"/>
    <w:rsid w:val="00644B19"/>
    <w:rsid w:val="00644ED3"/>
    <w:rsid w:val="00645A1A"/>
    <w:rsid w:val="00646010"/>
    <w:rsid w:val="006464B8"/>
    <w:rsid w:val="00646828"/>
    <w:rsid w:val="00650143"/>
    <w:rsid w:val="006502B9"/>
    <w:rsid w:val="00650D01"/>
    <w:rsid w:val="00651526"/>
    <w:rsid w:val="00651B93"/>
    <w:rsid w:val="00652789"/>
    <w:rsid w:val="00652A6F"/>
    <w:rsid w:val="00652E6E"/>
    <w:rsid w:val="00653647"/>
    <w:rsid w:val="00655003"/>
    <w:rsid w:val="00655124"/>
    <w:rsid w:val="00656CA4"/>
    <w:rsid w:val="00656CC9"/>
    <w:rsid w:val="00657EEA"/>
    <w:rsid w:val="00660962"/>
    <w:rsid w:val="00660A59"/>
    <w:rsid w:val="0066119F"/>
    <w:rsid w:val="0066192E"/>
    <w:rsid w:val="006622BC"/>
    <w:rsid w:val="00662D88"/>
    <w:rsid w:val="00663663"/>
    <w:rsid w:val="00663A8C"/>
    <w:rsid w:val="00663C54"/>
    <w:rsid w:val="00664823"/>
    <w:rsid w:val="00664D6A"/>
    <w:rsid w:val="00664E19"/>
    <w:rsid w:val="00665926"/>
    <w:rsid w:val="0066597B"/>
    <w:rsid w:val="006666F4"/>
    <w:rsid w:val="00666FD9"/>
    <w:rsid w:val="00667138"/>
    <w:rsid w:val="006673D5"/>
    <w:rsid w:val="0067018F"/>
    <w:rsid w:val="0067034A"/>
    <w:rsid w:val="00671C37"/>
    <w:rsid w:val="0067237D"/>
    <w:rsid w:val="00672DF8"/>
    <w:rsid w:val="006742C8"/>
    <w:rsid w:val="0067432E"/>
    <w:rsid w:val="0067434E"/>
    <w:rsid w:val="006745BF"/>
    <w:rsid w:val="006745F8"/>
    <w:rsid w:val="00674D54"/>
    <w:rsid w:val="00674D65"/>
    <w:rsid w:val="0067520B"/>
    <w:rsid w:val="00675AB4"/>
    <w:rsid w:val="00677088"/>
    <w:rsid w:val="00677168"/>
    <w:rsid w:val="00677877"/>
    <w:rsid w:val="00677BEB"/>
    <w:rsid w:val="00677BEE"/>
    <w:rsid w:val="00680187"/>
    <w:rsid w:val="0068035E"/>
    <w:rsid w:val="006810DA"/>
    <w:rsid w:val="00682174"/>
    <w:rsid w:val="00682354"/>
    <w:rsid w:val="00682FF4"/>
    <w:rsid w:val="0068302D"/>
    <w:rsid w:val="00683B5D"/>
    <w:rsid w:val="00684295"/>
    <w:rsid w:val="00684441"/>
    <w:rsid w:val="00685147"/>
    <w:rsid w:val="00685298"/>
    <w:rsid w:val="00685896"/>
    <w:rsid w:val="00685E8F"/>
    <w:rsid w:val="00685F9E"/>
    <w:rsid w:val="00686821"/>
    <w:rsid w:val="006868B7"/>
    <w:rsid w:val="00686FC3"/>
    <w:rsid w:val="0068705D"/>
    <w:rsid w:val="00687206"/>
    <w:rsid w:val="00690384"/>
    <w:rsid w:val="00690B38"/>
    <w:rsid w:val="006911EE"/>
    <w:rsid w:val="00691344"/>
    <w:rsid w:val="00691FED"/>
    <w:rsid w:val="00693067"/>
    <w:rsid w:val="00694BDF"/>
    <w:rsid w:val="00695546"/>
    <w:rsid w:val="006956C3"/>
    <w:rsid w:val="0069618C"/>
    <w:rsid w:val="00696A84"/>
    <w:rsid w:val="006979B1"/>
    <w:rsid w:val="006A008B"/>
    <w:rsid w:val="006A00D7"/>
    <w:rsid w:val="006A108B"/>
    <w:rsid w:val="006A15DC"/>
    <w:rsid w:val="006A2415"/>
    <w:rsid w:val="006A2D30"/>
    <w:rsid w:val="006A2DCE"/>
    <w:rsid w:val="006A2EB7"/>
    <w:rsid w:val="006A3946"/>
    <w:rsid w:val="006A399E"/>
    <w:rsid w:val="006A3A9F"/>
    <w:rsid w:val="006A4763"/>
    <w:rsid w:val="006A4C6F"/>
    <w:rsid w:val="006A51F0"/>
    <w:rsid w:val="006A566C"/>
    <w:rsid w:val="006A676E"/>
    <w:rsid w:val="006A6B3F"/>
    <w:rsid w:val="006A7405"/>
    <w:rsid w:val="006A79B2"/>
    <w:rsid w:val="006B1639"/>
    <w:rsid w:val="006B1797"/>
    <w:rsid w:val="006B1B17"/>
    <w:rsid w:val="006B1B80"/>
    <w:rsid w:val="006B2228"/>
    <w:rsid w:val="006B2609"/>
    <w:rsid w:val="006B275F"/>
    <w:rsid w:val="006B3C31"/>
    <w:rsid w:val="006B3E96"/>
    <w:rsid w:val="006B4420"/>
    <w:rsid w:val="006B45A5"/>
    <w:rsid w:val="006B4B46"/>
    <w:rsid w:val="006B5FF7"/>
    <w:rsid w:val="006B6453"/>
    <w:rsid w:val="006B64E1"/>
    <w:rsid w:val="006B6858"/>
    <w:rsid w:val="006B6CD9"/>
    <w:rsid w:val="006B7492"/>
    <w:rsid w:val="006C0952"/>
    <w:rsid w:val="006C0AF1"/>
    <w:rsid w:val="006C12DA"/>
    <w:rsid w:val="006C1B9A"/>
    <w:rsid w:val="006C1C2A"/>
    <w:rsid w:val="006C241C"/>
    <w:rsid w:val="006C265F"/>
    <w:rsid w:val="006C2775"/>
    <w:rsid w:val="006C30B2"/>
    <w:rsid w:val="006C35D7"/>
    <w:rsid w:val="006C4294"/>
    <w:rsid w:val="006C4B72"/>
    <w:rsid w:val="006C5821"/>
    <w:rsid w:val="006C6212"/>
    <w:rsid w:val="006C66B3"/>
    <w:rsid w:val="006C7532"/>
    <w:rsid w:val="006C7D4F"/>
    <w:rsid w:val="006C7FF0"/>
    <w:rsid w:val="006D0A17"/>
    <w:rsid w:val="006D2822"/>
    <w:rsid w:val="006D4C76"/>
    <w:rsid w:val="006D5FAB"/>
    <w:rsid w:val="006D6683"/>
    <w:rsid w:val="006D7154"/>
    <w:rsid w:val="006D71F1"/>
    <w:rsid w:val="006D7A4C"/>
    <w:rsid w:val="006E06D4"/>
    <w:rsid w:val="006E0E77"/>
    <w:rsid w:val="006E1046"/>
    <w:rsid w:val="006E15DC"/>
    <w:rsid w:val="006E194C"/>
    <w:rsid w:val="006E1E03"/>
    <w:rsid w:val="006E2302"/>
    <w:rsid w:val="006E2F75"/>
    <w:rsid w:val="006E312E"/>
    <w:rsid w:val="006E3438"/>
    <w:rsid w:val="006E4AB6"/>
    <w:rsid w:val="006E57FE"/>
    <w:rsid w:val="006E6049"/>
    <w:rsid w:val="006E7743"/>
    <w:rsid w:val="006E79D0"/>
    <w:rsid w:val="006F0116"/>
    <w:rsid w:val="006F2002"/>
    <w:rsid w:val="006F2447"/>
    <w:rsid w:val="006F28EB"/>
    <w:rsid w:val="006F302D"/>
    <w:rsid w:val="006F30EF"/>
    <w:rsid w:val="006F324C"/>
    <w:rsid w:val="006F3287"/>
    <w:rsid w:val="006F3972"/>
    <w:rsid w:val="006F46B8"/>
    <w:rsid w:val="006F4D67"/>
    <w:rsid w:val="006F53DF"/>
    <w:rsid w:val="006F62F2"/>
    <w:rsid w:val="006F6E5F"/>
    <w:rsid w:val="006F6E6B"/>
    <w:rsid w:val="006F6FD8"/>
    <w:rsid w:val="006F7BD3"/>
    <w:rsid w:val="006F7E6C"/>
    <w:rsid w:val="00700C01"/>
    <w:rsid w:val="007029E4"/>
    <w:rsid w:val="00702AE8"/>
    <w:rsid w:val="00703594"/>
    <w:rsid w:val="00703B14"/>
    <w:rsid w:val="007047B5"/>
    <w:rsid w:val="00704EFD"/>
    <w:rsid w:val="00704EFE"/>
    <w:rsid w:val="007056F2"/>
    <w:rsid w:val="007056F9"/>
    <w:rsid w:val="00706E48"/>
    <w:rsid w:val="00707631"/>
    <w:rsid w:val="007103E8"/>
    <w:rsid w:val="0071060F"/>
    <w:rsid w:val="007115B0"/>
    <w:rsid w:val="00712356"/>
    <w:rsid w:val="007123F3"/>
    <w:rsid w:val="00712BA4"/>
    <w:rsid w:val="0071454A"/>
    <w:rsid w:val="00714880"/>
    <w:rsid w:val="00715511"/>
    <w:rsid w:val="00716A53"/>
    <w:rsid w:val="00716DA4"/>
    <w:rsid w:val="00717529"/>
    <w:rsid w:val="007177D3"/>
    <w:rsid w:val="00717C89"/>
    <w:rsid w:val="00717F8C"/>
    <w:rsid w:val="00720E3B"/>
    <w:rsid w:val="007212DF"/>
    <w:rsid w:val="0072160D"/>
    <w:rsid w:val="007228A8"/>
    <w:rsid w:val="007238C2"/>
    <w:rsid w:val="007239A4"/>
    <w:rsid w:val="00723B8D"/>
    <w:rsid w:val="00723D49"/>
    <w:rsid w:val="007241C4"/>
    <w:rsid w:val="00724F5A"/>
    <w:rsid w:val="007256AD"/>
    <w:rsid w:val="007260FB"/>
    <w:rsid w:val="00726F58"/>
    <w:rsid w:val="00727520"/>
    <w:rsid w:val="00727B64"/>
    <w:rsid w:val="007305C9"/>
    <w:rsid w:val="007309DA"/>
    <w:rsid w:val="0073156A"/>
    <w:rsid w:val="007315AC"/>
    <w:rsid w:val="007319F5"/>
    <w:rsid w:val="00731E66"/>
    <w:rsid w:val="00732739"/>
    <w:rsid w:val="00732842"/>
    <w:rsid w:val="00732BF0"/>
    <w:rsid w:val="00733A12"/>
    <w:rsid w:val="00734E2A"/>
    <w:rsid w:val="00735229"/>
    <w:rsid w:val="007358B1"/>
    <w:rsid w:val="00737077"/>
    <w:rsid w:val="007374A2"/>
    <w:rsid w:val="00737A87"/>
    <w:rsid w:val="00740650"/>
    <w:rsid w:val="00742364"/>
    <w:rsid w:val="007423A7"/>
    <w:rsid w:val="007429FF"/>
    <w:rsid w:val="00743693"/>
    <w:rsid w:val="00743A58"/>
    <w:rsid w:val="0074441F"/>
    <w:rsid w:val="00744F51"/>
    <w:rsid w:val="0074513C"/>
    <w:rsid w:val="00745446"/>
    <w:rsid w:val="007461CD"/>
    <w:rsid w:val="007469B3"/>
    <w:rsid w:val="00746EF5"/>
    <w:rsid w:val="00747828"/>
    <w:rsid w:val="00750C2A"/>
    <w:rsid w:val="007515C5"/>
    <w:rsid w:val="00752464"/>
    <w:rsid w:val="0075333C"/>
    <w:rsid w:val="007537EE"/>
    <w:rsid w:val="007552BA"/>
    <w:rsid w:val="0075531B"/>
    <w:rsid w:val="00755BBE"/>
    <w:rsid w:val="00755F59"/>
    <w:rsid w:val="00757598"/>
    <w:rsid w:val="00757F59"/>
    <w:rsid w:val="00757F8A"/>
    <w:rsid w:val="00760259"/>
    <w:rsid w:val="00761359"/>
    <w:rsid w:val="0076265A"/>
    <w:rsid w:val="00763304"/>
    <w:rsid w:val="007634FB"/>
    <w:rsid w:val="007646F3"/>
    <w:rsid w:val="00765534"/>
    <w:rsid w:val="007658B7"/>
    <w:rsid w:val="00765FD0"/>
    <w:rsid w:val="00767579"/>
    <w:rsid w:val="00767834"/>
    <w:rsid w:val="00767836"/>
    <w:rsid w:val="0077063F"/>
    <w:rsid w:val="0077070E"/>
    <w:rsid w:val="007712E1"/>
    <w:rsid w:val="00771BEA"/>
    <w:rsid w:val="00771EB2"/>
    <w:rsid w:val="00772A2A"/>
    <w:rsid w:val="00773063"/>
    <w:rsid w:val="007730BB"/>
    <w:rsid w:val="00773E84"/>
    <w:rsid w:val="0077445C"/>
    <w:rsid w:val="00774A28"/>
    <w:rsid w:val="00775F77"/>
    <w:rsid w:val="00776487"/>
    <w:rsid w:val="00776591"/>
    <w:rsid w:val="00776BC3"/>
    <w:rsid w:val="00777735"/>
    <w:rsid w:val="00777D1A"/>
    <w:rsid w:val="00780C46"/>
    <w:rsid w:val="00780DDD"/>
    <w:rsid w:val="00781BE9"/>
    <w:rsid w:val="00782554"/>
    <w:rsid w:val="00784405"/>
    <w:rsid w:val="00784C76"/>
    <w:rsid w:val="00785A14"/>
    <w:rsid w:val="00786433"/>
    <w:rsid w:val="00786CD8"/>
    <w:rsid w:val="00790E57"/>
    <w:rsid w:val="007918F8"/>
    <w:rsid w:val="00792FAE"/>
    <w:rsid w:val="00793DEE"/>
    <w:rsid w:val="00794499"/>
    <w:rsid w:val="00795753"/>
    <w:rsid w:val="00795776"/>
    <w:rsid w:val="00796587"/>
    <w:rsid w:val="00797D71"/>
    <w:rsid w:val="007A01C8"/>
    <w:rsid w:val="007A05E2"/>
    <w:rsid w:val="007A0BF0"/>
    <w:rsid w:val="007A16C4"/>
    <w:rsid w:val="007A2F40"/>
    <w:rsid w:val="007A3E65"/>
    <w:rsid w:val="007A3FB4"/>
    <w:rsid w:val="007A4083"/>
    <w:rsid w:val="007A4311"/>
    <w:rsid w:val="007A4581"/>
    <w:rsid w:val="007A461E"/>
    <w:rsid w:val="007A46E2"/>
    <w:rsid w:val="007A4991"/>
    <w:rsid w:val="007A4D52"/>
    <w:rsid w:val="007A4F50"/>
    <w:rsid w:val="007A57D4"/>
    <w:rsid w:val="007A63DC"/>
    <w:rsid w:val="007A67C3"/>
    <w:rsid w:val="007A6DA0"/>
    <w:rsid w:val="007A70FF"/>
    <w:rsid w:val="007A75D9"/>
    <w:rsid w:val="007A76E0"/>
    <w:rsid w:val="007A7C0D"/>
    <w:rsid w:val="007B01BE"/>
    <w:rsid w:val="007B0616"/>
    <w:rsid w:val="007B0F5A"/>
    <w:rsid w:val="007B1253"/>
    <w:rsid w:val="007B26B2"/>
    <w:rsid w:val="007B26F7"/>
    <w:rsid w:val="007B3903"/>
    <w:rsid w:val="007B453E"/>
    <w:rsid w:val="007B4ABF"/>
    <w:rsid w:val="007B4B63"/>
    <w:rsid w:val="007B508B"/>
    <w:rsid w:val="007B6879"/>
    <w:rsid w:val="007B6C43"/>
    <w:rsid w:val="007B6FA8"/>
    <w:rsid w:val="007B755B"/>
    <w:rsid w:val="007C12A6"/>
    <w:rsid w:val="007C12CD"/>
    <w:rsid w:val="007C12D4"/>
    <w:rsid w:val="007C14F5"/>
    <w:rsid w:val="007C190E"/>
    <w:rsid w:val="007C22CC"/>
    <w:rsid w:val="007C22E8"/>
    <w:rsid w:val="007C2464"/>
    <w:rsid w:val="007C2851"/>
    <w:rsid w:val="007C383B"/>
    <w:rsid w:val="007C3960"/>
    <w:rsid w:val="007C3B1F"/>
    <w:rsid w:val="007C44D0"/>
    <w:rsid w:val="007C4666"/>
    <w:rsid w:val="007C4B77"/>
    <w:rsid w:val="007C6DB8"/>
    <w:rsid w:val="007C75F3"/>
    <w:rsid w:val="007C77AB"/>
    <w:rsid w:val="007C78C1"/>
    <w:rsid w:val="007C7B37"/>
    <w:rsid w:val="007D0E5E"/>
    <w:rsid w:val="007D106C"/>
    <w:rsid w:val="007D155F"/>
    <w:rsid w:val="007D1F01"/>
    <w:rsid w:val="007D253F"/>
    <w:rsid w:val="007D2C0C"/>
    <w:rsid w:val="007D2E1D"/>
    <w:rsid w:val="007D48F7"/>
    <w:rsid w:val="007D4B40"/>
    <w:rsid w:val="007D5F91"/>
    <w:rsid w:val="007D668C"/>
    <w:rsid w:val="007D6E72"/>
    <w:rsid w:val="007D7815"/>
    <w:rsid w:val="007D7C34"/>
    <w:rsid w:val="007E0A2C"/>
    <w:rsid w:val="007E1336"/>
    <w:rsid w:val="007E1479"/>
    <w:rsid w:val="007E1FBA"/>
    <w:rsid w:val="007E52AC"/>
    <w:rsid w:val="007E52FF"/>
    <w:rsid w:val="007E6A87"/>
    <w:rsid w:val="007E73EF"/>
    <w:rsid w:val="007E7663"/>
    <w:rsid w:val="007E78A9"/>
    <w:rsid w:val="007E7D91"/>
    <w:rsid w:val="007F0029"/>
    <w:rsid w:val="007F0EA0"/>
    <w:rsid w:val="007F1525"/>
    <w:rsid w:val="007F1A2B"/>
    <w:rsid w:val="007F1D75"/>
    <w:rsid w:val="007F1F3A"/>
    <w:rsid w:val="007F26A7"/>
    <w:rsid w:val="007F3ED5"/>
    <w:rsid w:val="007F47B9"/>
    <w:rsid w:val="007F4FEB"/>
    <w:rsid w:val="007F5323"/>
    <w:rsid w:val="007F56F2"/>
    <w:rsid w:val="007F7075"/>
    <w:rsid w:val="00801099"/>
    <w:rsid w:val="00801965"/>
    <w:rsid w:val="008021A4"/>
    <w:rsid w:val="008029C5"/>
    <w:rsid w:val="00802CDD"/>
    <w:rsid w:val="00803011"/>
    <w:rsid w:val="008032B7"/>
    <w:rsid w:val="008038B9"/>
    <w:rsid w:val="00804253"/>
    <w:rsid w:val="00804D0E"/>
    <w:rsid w:val="00806039"/>
    <w:rsid w:val="0080683A"/>
    <w:rsid w:val="00806CE2"/>
    <w:rsid w:val="008072DD"/>
    <w:rsid w:val="0080755B"/>
    <w:rsid w:val="00807FB8"/>
    <w:rsid w:val="00810E12"/>
    <w:rsid w:val="00810EF3"/>
    <w:rsid w:val="008110D9"/>
    <w:rsid w:val="00811277"/>
    <w:rsid w:val="008114D2"/>
    <w:rsid w:val="008115D6"/>
    <w:rsid w:val="0081165C"/>
    <w:rsid w:val="008125CE"/>
    <w:rsid w:val="008129C2"/>
    <w:rsid w:val="008134A3"/>
    <w:rsid w:val="00813A4C"/>
    <w:rsid w:val="0081409C"/>
    <w:rsid w:val="008141DC"/>
    <w:rsid w:val="0081550B"/>
    <w:rsid w:val="0081576D"/>
    <w:rsid w:val="008166E0"/>
    <w:rsid w:val="00817A2D"/>
    <w:rsid w:val="00820F9F"/>
    <w:rsid w:val="00821279"/>
    <w:rsid w:val="00824198"/>
    <w:rsid w:val="008243B2"/>
    <w:rsid w:val="008249AC"/>
    <w:rsid w:val="00825587"/>
    <w:rsid w:val="0082647A"/>
    <w:rsid w:val="00826609"/>
    <w:rsid w:val="00826A74"/>
    <w:rsid w:val="00826DC5"/>
    <w:rsid w:val="008301A5"/>
    <w:rsid w:val="008309C7"/>
    <w:rsid w:val="00831603"/>
    <w:rsid w:val="00832316"/>
    <w:rsid w:val="00832AE4"/>
    <w:rsid w:val="00832F22"/>
    <w:rsid w:val="008334F4"/>
    <w:rsid w:val="00833824"/>
    <w:rsid w:val="008339FD"/>
    <w:rsid w:val="008340E4"/>
    <w:rsid w:val="0083410F"/>
    <w:rsid w:val="00834642"/>
    <w:rsid w:val="00834AF5"/>
    <w:rsid w:val="008350CB"/>
    <w:rsid w:val="00835457"/>
    <w:rsid w:val="008354F7"/>
    <w:rsid w:val="0083595E"/>
    <w:rsid w:val="00835CAD"/>
    <w:rsid w:val="0084205A"/>
    <w:rsid w:val="0084274E"/>
    <w:rsid w:val="00842CC4"/>
    <w:rsid w:val="008435DF"/>
    <w:rsid w:val="00843ABB"/>
    <w:rsid w:val="008446B2"/>
    <w:rsid w:val="0084506D"/>
    <w:rsid w:val="00845B59"/>
    <w:rsid w:val="008460C7"/>
    <w:rsid w:val="0084614A"/>
    <w:rsid w:val="00846520"/>
    <w:rsid w:val="00846DCC"/>
    <w:rsid w:val="00847B77"/>
    <w:rsid w:val="00850202"/>
    <w:rsid w:val="00850DC9"/>
    <w:rsid w:val="00852374"/>
    <w:rsid w:val="008529BB"/>
    <w:rsid w:val="00852E84"/>
    <w:rsid w:val="00853235"/>
    <w:rsid w:val="00853268"/>
    <w:rsid w:val="00853CDC"/>
    <w:rsid w:val="00854040"/>
    <w:rsid w:val="008546E8"/>
    <w:rsid w:val="00854B7E"/>
    <w:rsid w:val="00855BD4"/>
    <w:rsid w:val="00856093"/>
    <w:rsid w:val="008565BE"/>
    <w:rsid w:val="00856B8F"/>
    <w:rsid w:val="00857088"/>
    <w:rsid w:val="0085779D"/>
    <w:rsid w:val="00857F57"/>
    <w:rsid w:val="00860ABE"/>
    <w:rsid w:val="00861090"/>
    <w:rsid w:val="00861111"/>
    <w:rsid w:val="0086123C"/>
    <w:rsid w:val="0086158C"/>
    <w:rsid w:val="0086232B"/>
    <w:rsid w:val="00863634"/>
    <w:rsid w:val="00864387"/>
    <w:rsid w:val="00864E92"/>
    <w:rsid w:val="008652DB"/>
    <w:rsid w:val="008659AF"/>
    <w:rsid w:val="00866280"/>
    <w:rsid w:val="008667F3"/>
    <w:rsid w:val="00867C16"/>
    <w:rsid w:val="00867C63"/>
    <w:rsid w:val="008706C8"/>
    <w:rsid w:val="00870829"/>
    <w:rsid w:val="00871491"/>
    <w:rsid w:val="008717A3"/>
    <w:rsid w:val="00871D3B"/>
    <w:rsid w:val="008721F9"/>
    <w:rsid w:val="00872E5D"/>
    <w:rsid w:val="0087302A"/>
    <w:rsid w:val="00873688"/>
    <w:rsid w:val="00873E17"/>
    <w:rsid w:val="00873E1F"/>
    <w:rsid w:val="0087449E"/>
    <w:rsid w:val="00875ABB"/>
    <w:rsid w:val="00875D42"/>
    <w:rsid w:val="00875F9E"/>
    <w:rsid w:val="00876330"/>
    <w:rsid w:val="008763F0"/>
    <w:rsid w:val="00876671"/>
    <w:rsid w:val="00876784"/>
    <w:rsid w:val="00876D4D"/>
    <w:rsid w:val="00876D74"/>
    <w:rsid w:val="008770DB"/>
    <w:rsid w:val="00877B1B"/>
    <w:rsid w:val="00877EDF"/>
    <w:rsid w:val="008804C2"/>
    <w:rsid w:val="00881271"/>
    <w:rsid w:val="00882EDD"/>
    <w:rsid w:val="0088375F"/>
    <w:rsid w:val="00883CDB"/>
    <w:rsid w:val="00883CF5"/>
    <w:rsid w:val="008844CB"/>
    <w:rsid w:val="00886E30"/>
    <w:rsid w:val="00887041"/>
    <w:rsid w:val="008875F1"/>
    <w:rsid w:val="00887B77"/>
    <w:rsid w:val="00887E70"/>
    <w:rsid w:val="008909B6"/>
    <w:rsid w:val="00890B94"/>
    <w:rsid w:val="00890D83"/>
    <w:rsid w:val="00890EFC"/>
    <w:rsid w:val="0089115D"/>
    <w:rsid w:val="00891222"/>
    <w:rsid w:val="00891286"/>
    <w:rsid w:val="008918E2"/>
    <w:rsid w:val="00892585"/>
    <w:rsid w:val="00892BDF"/>
    <w:rsid w:val="008938C5"/>
    <w:rsid w:val="0089578F"/>
    <w:rsid w:val="008971E2"/>
    <w:rsid w:val="00897F01"/>
    <w:rsid w:val="008A0156"/>
    <w:rsid w:val="008A07FE"/>
    <w:rsid w:val="008A1BBC"/>
    <w:rsid w:val="008A2ACC"/>
    <w:rsid w:val="008A317A"/>
    <w:rsid w:val="008A32A5"/>
    <w:rsid w:val="008A3AA3"/>
    <w:rsid w:val="008A3AFC"/>
    <w:rsid w:val="008A43B7"/>
    <w:rsid w:val="008A45F1"/>
    <w:rsid w:val="008A4B89"/>
    <w:rsid w:val="008A4F2C"/>
    <w:rsid w:val="008A4F5C"/>
    <w:rsid w:val="008A553E"/>
    <w:rsid w:val="008A5752"/>
    <w:rsid w:val="008A5C3F"/>
    <w:rsid w:val="008A622E"/>
    <w:rsid w:val="008A6439"/>
    <w:rsid w:val="008A6622"/>
    <w:rsid w:val="008A7135"/>
    <w:rsid w:val="008A7DB9"/>
    <w:rsid w:val="008A7E86"/>
    <w:rsid w:val="008B0AB3"/>
    <w:rsid w:val="008B0C0A"/>
    <w:rsid w:val="008B1102"/>
    <w:rsid w:val="008B20C8"/>
    <w:rsid w:val="008B321C"/>
    <w:rsid w:val="008B36E1"/>
    <w:rsid w:val="008B4178"/>
    <w:rsid w:val="008B4500"/>
    <w:rsid w:val="008B49EA"/>
    <w:rsid w:val="008B4CB5"/>
    <w:rsid w:val="008B4DB6"/>
    <w:rsid w:val="008B4DBA"/>
    <w:rsid w:val="008B4FFB"/>
    <w:rsid w:val="008B63DF"/>
    <w:rsid w:val="008B6EE6"/>
    <w:rsid w:val="008B7090"/>
    <w:rsid w:val="008C04A1"/>
    <w:rsid w:val="008C0E47"/>
    <w:rsid w:val="008C0E68"/>
    <w:rsid w:val="008C153E"/>
    <w:rsid w:val="008C16AE"/>
    <w:rsid w:val="008C1D3C"/>
    <w:rsid w:val="008C2702"/>
    <w:rsid w:val="008C311E"/>
    <w:rsid w:val="008C34B9"/>
    <w:rsid w:val="008C35F3"/>
    <w:rsid w:val="008C3B83"/>
    <w:rsid w:val="008C3BC8"/>
    <w:rsid w:val="008C4892"/>
    <w:rsid w:val="008C495E"/>
    <w:rsid w:val="008C4BA1"/>
    <w:rsid w:val="008C509B"/>
    <w:rsid w:val="008C62CB"/>
    <w:rsid w:val="008C66E3"/>
    <w:rsid w:val="008C733A"/>
    <w:rsid w:val="008C737C"/>
    <w:rsid w:val="008D0EE7"/>
    <w:rsid w:val="008D13DB"/>
    <w:rsid w:val="008D141C"/>
    <w:rsid w:val="008D1426"/>
    <w:rsid w:val="008D2B44"/>
    <w:rsid w:val="008D33DB"/>
    <w:rsid w:val="008D3439"/>
    <w:rsid w:val="008D34DB"/>
    <w:rsid w:val="008D360F"/>
    <w:rsid w:val="008D3780"/>
    <w:rsid w:val="008D3CF7"/>
    <w:rsid w:val="008D4CB9"/>
    <w:rsid w:val="008D76E9"/>
    <w:rsid w:val="008D7933"/>
    <w:rsid w:val="008D7CAB"/>
    <w:rsid w:val="008E082F"/>
    <w:rsid w:val="008E1392"/>
    <w:rsid w:val="008E1490"/>
    <w:rsid w:val="008E1FDB"/>
    <w:rsid w:val="008E20D8"/>
    <w:rsid w:val="008E2E10"/>
    <w:rsid w:val="008E3903"/>
    <w:rsid w:val="008E3925"/>
    <w:rsid w:val="008E3FD2"/>
    <w:rsid w:val="008E3FED"/>
    <w:rsid w:val="008E5A69"/>
    <w:rsid w:val="008E5F0C"/>
    <w:rsid w:val="008E68AE"/>
    <w:rsid w:val="008E6BE9"/>
    <w:rsid w:val="008E7598"/>
    <w:rsid w:val="008E7DCD"/>
    <w:rsid w:val="008F003B"/>
    <w:rsid w:val="008F045E"/>
    <w:rsid w:val="008F0C94"/>
    <w:rsid w:val="008F14A8"/>
    <w:rsid w:val="008F1C00"/>
    <w:rsid w:val="008F1E7B"/>
    <w:rsid w:val="008F244A"/>
    <w:rsid w:val="008F260B"/>
    <w:rsid w:val="008F3129"/>
    <w:rsid w:val="008F33A3"/>
    <w:rsid w:val="008F3D51"/>
    <w:rsid w:val="008F4284"/>
    <w:rsid w:val="008F537F"/>
    <w:rsid w:val="008F5DFC"/>
    <w:rsid w:val="008F6ABE"/>
    <w:rsid w:val="008F6B15"/>
    <w:rsid w:val="008F7659"/>
    <w:rsid w:val="008F778B"/>
    <w:rsid w:val="008F77CF"/>
    <w:rsid w:val="008F7B5B"/>
    <w:rsid w:val="009006C5"/>
    <w:rsid w:val="00902181"/>
    <w:rsid w:val="009024F7"/>
    <w:rsid w:val="0090265B"/>
    <w:rsid w:val="00902C7D"/>
    <w:rsid w:val="00903679"/>
    <w:rsid w:val="00903C46"/>
    <w:rsid w:val="00904B84"/>
    <w:rsid w:val="00905714"/>
    <w:rsid w:val="00905A41"/>
    <w:rsid w:val="00905D15"/>
    <w:rsid w:val="00906456"/>
    <w:rsid w:val="00906F90"/>
    <w:rsid w:val="00907236"/>
    <w:rsid w:val="0090755D"/>
    <w:rsid w:val="0090775D"/>
    <w:rsid w:val="009100E2"/>
    <w:rsid w:val="009114B2"/>
    <w:rsid w:val="00911D16"/>
    <w:rsid w:val="0091301D"/>
    <w:rsid w:val="00913F73"/>
    <w:rsid w:val="00913F9B"/>
    <w:rsid w:val="00914222"/>
    <w:rsid w:val="0091493E"/>
    <w:rsid w:val="00914C5C"/>
    <w:rsid w:val="00914DE2"/>
    <w:rsid w:val="0091553C"/>
    <w:rsid w:val="00915590"/>
    <w:rsid w:val="009158BA"/>
    <w:rsid w:val="0091605A"/>
    <w:rsid w:val="00916F9C"/>
    <w:rsid w:val="009179B9"/>
    <w:rsid w:val="00917B9A"/>
    <w:rsid w:val="0092094A"/>
    <w:rsid w:val="00922B00"/>
    <w:rsid w:val="00922DC1"/>
    <w:rsid w:val="00922F29"/>
    <w:rsid w:val="0092310F"/>
    <w:rsid w:val="00923FDB"/>
    <w:rsid w:val="009241C6"/>
    <w:rsid w:val="0092579D"/>
    <w:rsid w:val="00925D6E"/>
    <w:rsid w:val="00926366"/>
    <w:rsid w:val="00926910"/>
    <w:rsid w:val="00926E95"/>
    <w:rsid w:val="009270EC"/>
    <w:rsid w:val="0092778D"/>
    <w:rsid w:val="00927E96"/>
    <w:rsid w:val="0093039D"/>
    <w:rsid w:val="009314B8"/>
    <w:rsid w:val="009319FE"/>
    <w:rsid w:val="00931C0D"/>
    <w:rsid w:val="009332A3"/>
    <w:rsid w:val="009335AE"/>
    <w:rsid w:val="00933941"/>
    <w:rsid w:val="009339E2"/>
    <w:rsid w:val="00933DD3"/>
    <w:rsid w:val="00934189"/>
    <w:rsid w:val="00934BE8"/>
    <w:rsid w:val="00934D56"/>
    <w:rsid w:val="00935939"/>
    <w:rsid w:val="00935A20"/>
    <w:rsid w:val="00935CC8"/>
    <w:rsid w:val="00936083"/>
    <w:rsid w:val="00936435"/>
    <w:rsid w:val="009364F3"/>
    <w:rsid w:val="009368E8"/>
    <w:rsid w:val="00936943"/>
    <w:rsid w:val="00936CF1"/>
    <w:rsid w:val="009379FC"/>
    <w:rsid w:val="00937DF1"/>
    <w:rsid w:val="009404A6"/>
    <w:rsid w:val="009407F2"/>
    <w:rsid w:val="009411B1"/>
    <w:rsid w:val="00941EA8"/>
    <w:rsid w:val="00942A95"/>
    <w:rsid w:val="009434AF"/>
    <w:rsid w:val="009441FE"/>
    <w:rsid w:val="00945193"/>
    <w:rsid w:val="009456CC"/>
    <w:rsid w:val="009458E2"/>
    <w:rsid w:val="0094601B"/>
    <w:rsid w:val="00946123"/>
    <w:rsid w:val="00946162"/>
    <w:rsid w:val="009476F6"/>
    <w:rsid w:val="00947B41"/>
    <w:rsid w:val="009506D8"/>
    <w:rsid w:val="009507A6"/>
    <w:rsid w:val="00950C80"/>
    <w:rsid w:val="00950D6C"/>
    <w:rsid w:val="0095113E"/>
    <w:rsid w:val="009515F1"/>
    <w:rsid w:val="00951931"/>
    <w:rsid w:val="00953FEF"/>
    <w:rsid w:val="00955351"/>
    <w:rsid w:val="0095555A"/>
    <w:rsid w:val="00955CDD"/>
    <w:rsid w:val="00956A81"/>
    <w:rsid w:val="00957E4E"/>
    <w:rsid w:val="0096005D"/>
    <w:rsid w:val="0096019A"/>
    <w:rsid w:val="00960450"/>
    <w:rsid w:val="00960D00"/>
    <w:rsid w:val="009610FC"/>
    <w:rsid w:val="00961678"/>
    <w:rsid w:val="009618C4"/>
    <w:rsid w:val="00962072"/>
    <w:rsid w:val="009623D6"/>
    <w:rsid w:val="00962477"/>
    <w:rsid w:val="009626C1"/>
    <w:rsid w:val="00962FB3"/>
    <w:rsid w:val="0096311F"/>
    <w:rsid w:val="00963267"/>
    <w:rsid w:val="00963844"/>
    <w:rsid w:val="00964AEF"/>
    <w:rsid w:val="009654FC"/>
    <w:rsid w:val="00965E27"/>
    <w:rsid w:val="00965F57"/>
    <w:rsid w:val="00966912"/>
    <w:rsid w:val="00966D53"/>
    <w:rsid w:val="00966DA8"/>
    <w:rsid w:val="00970A59"/>
    <w:rsid w:val="009710F1"/>
    <w:rsid w:val="00971CC3"/>
    <w:rsid w:val="00972AB3"/>
    <w:rsid w:val="00973B07"/>
    <w:rsid w:val="00973BA3"/>
    <w:rsid w:val="00973D89"/>
    <w:rsid w:val="0097498E"/>
    <w:rsid w:val="00974AAC"/>
    <w:rsid w:val="0097515D"/>
    <w:rsid w:val="00975F79"/>
    <w:rsid w:val="0097616F"/>
    <w:rsid w:val="00976B1F"/>
    <w:rsid w:val="00976D8E"/>
    <w:rsid w:val="009803BC"/>
    <w:rsid w:val="0098116A"/>
    <w:rsid w:val="009815D8"/>
    <w:rsid w:val="009816C1"/>
    <w:rsid w:val="00981952"/>
    <w:rsid w:val="009821E3"/>
    <w:rsid w:val="00982CB8"/>
    <w:rsid w:val="00982E66"/>
    <w:rsid w:val="00982F7A"/>
    <w:rsid w:val="00983418"/>
    <w:rsid w:val="00984396"/>
    <w:rsid w:val="00984C75"/>
    <w:rsid w:val="009851B5"/>
    <w:rsid w:val="009856DA"/>
    <w:rsid w:val="00985CBE"/>
    <w:rsid w:val="00986F6F"/>
    <w:rsid w:val="009876C3"/>
    <w:rsid w:val="00990309"/>
    <w:rsid w:val="009911B3"/>
    <w:rsid w:val="00991481"/>
    <w:rsid w:val="0099172F"/>
    <w:rsid w:val="00992BFE"/>
    <w:rsid w:val="00992E0D"/>
    <w:rsid w:val="0099357B"/>
    <w:rsid w:val="00994897"/>
    <w:rsid w:val="009948BD"/>
    <w:rsid w:val="00994EEC"/>
    <w:rsid w:val="00994F92"/>
    <w:rsid w:val="00995001"/>
    <w:rsid w:val="00995503"/>
    <w:rsid w:val="00995BE8"/>
    <w:rsid w:val="00995F88"/>
    <w:rsid w:val="009961E5"/>
    <w:rsid w:val="00996642"/>
    <w:rsid w:val="009A109F"/>
    <w:rsid w:val="009A14B2"/>
    <w:rsid w:val="009A1591"/>
    <w:rsid w:val="009A1F9E"/>
    <w:rsid w:val="009A2672"/>
    <w:rsid w:val="009A41E1"/>
    <w:rsid w:val="009A4C8E"/>
    <w:rsid w:val="009A4DDE"/>
    <w:rsid w:val="009A5017"/>
    <w:rsid w:val="009A5D0D"/>
    <w:rsid w:val="009A62CC"/>
    <w:rsid w:val="009A7028"/>
    <w:rsid w:val="009A7E5B"/>
    <w:rsid w:val="009B29A5"/>
    <w:rsid w:val="009B2DAA"/>
    <w:rsid w:val="009B3D3A"/>
    <w:rsid w:val="009B3D4B"/>
    <w:rsid w:val="009B4973"/>
    <w:rsid w:val="009B4B98"/>
    <w:rsid w:val="009B57E6"/>
    <w:rsid w:val="009B60D9"/>
    <w:rsid w:val="009B6419"/>
    <w:rsid w:val="009B7A89"/>
    <w:rsid w:val="009C00D3"/>
    <w:rsid w:val="009C05B3"/>
    <w:rsid w:val="009C1381"/>
    <w:rsid w:val="009C1620"/>
    <w:rsid w:val="009C1860"/>
    <w:rsid w:val="009C20AC"/>
    <w:rsid w:val="009C23E8"/>
    <w:rsid w:val="009C33E7"/>
    <w:rsid w:val="009C3EBF"/>
    <w:rsid w:val="009C470B"/>
    <w:rsid w:val="009C4DB1"/>
    <w:rsid w:val="009C53F4"/>
    <w:rsid w:val="009C58DD"/>
    <w:rsid w:val="009C5D2E"/>
    <w:rsid w:val="009C7B9B"/>
    <w:rsid w:val="009C7E84"/>
    <w:rsid w:val="009D0020"/>
    <w:rsid w:val="009D16CF"/>
    <w:rsid w:val="009D1F58"/>
    <w:rsid w:val="009D263C"/>
    <w:rsid w:val="009D285A"/>
    <w:rsid w:val="009D291F"/>
    <w:rsid w:val="009D2AD2"/>
    <w:rsid w:val="009D35C7"/>
    <w:rsid w:val="009D370E"/>
    <w:rsid w:val="009D3FA5"/>
    <w:rsid w:val="009D415E"/>
    <w:rsid w:val="009D43A4"/>
    <w:rsid w:val="009D488A"/>
    <w:rsid w:val="009D48A0"/>
    <w:rsid w:val="009D48E6"/>
    <w:rsid w:val="009D50DA"/>
    <w:rsid w:val="009D5F9B"/>
    <w:rsid w:val="009D6FAA"/>
    <w:rsid w:val="009D7005"/>
    <w:rsid w:val="009D74B1"/>
    <w:rsid w:val="009E26CA"/>
    <w:rsid w:val="009E2FEA"/>
    <w:rsid w:val="009E3393"/>
    <w:rsid w:val="009E3E70"/>
    <w:rsid w:val="009E4C2D"/>
    <w:rsid w:val="009E4EB5"/>
    <w:rsid w:val="009E559D"/>
    <w:rsid w:val="009E5FD2"/>
    <w:rsid w:val="009E6256"/>
    <w:rsid w:val="009E6261"/>
    <w:rsid w:val="009E62BB"/>
    <w:rsid w:val="009E6FCD"/>
    <w:rsid w:val="009E74EF"/>
    <w:rsid w:val="009E7BA4"/>
    <w:rsid w:val="009E7D2C"/>
    <w:rsid w:val="009F06FF"/>
    <w:rsid w:val="009F18C8"/>
    <w:rsid w:val="009F1E78"/>
    <w:rsid w:val="009F39B2"/>
    <w:rsid w:val="009F42A3"/>
    <w:rsid w:val="009F4674"/>
    <w:rsid w:val="009F4DA7"/>
    <w:rsid w:val="009F50DD"/>
    <w:rsid w:val="009F68E6"/>
    <w:rsid w:val="00A001C2"/>
    <w:rsid w:val="00A00549"/>
    <w:rsid w:val="00A007F6"/>
    <w:rsid w:val="00A01499"/>
    <w:rsid w:val="00A01AED"/>
    <w:rsid w:val="00A01B5F"/>
    <w:rsid w:val="00A027C1"/>
    <w:rsid w:val="00A02B7B"/>
    <w:rsid w:val="00A031C1"/>
    <w:rsid w:val="00A035B7"/>
    <w:rsid w:val="00A036D2"/>
    <w:rsid w:val="00A03813"/>
    <w:rsid w:val="00A04C1C"/>
    <w:rsid w:val="00A04E29"/>
    <w:rsid w:val="00A0748A"/>
    <w:rsid w:val="00A103FD"/>
    <w:rsid w:val="00A104A9"/>
    <w:rsid w:val="00A11181"/>
    <w:rsid w:val="00A112F5"/>
    <w:rsid w:val="00A12E33"/>
    <w:rsid w:val="00A138B7"/>
    <w:rsid w:val="00A13D52"/>
    <w:rsid w:val="00A1440D"/>
    <w:rsid w:val="00A14BA6"/>
    <w:rsid w:val="00A1597D"/>
    <w:rsid w:val="00A15A4D"/>
    <w:rsid w:val="00A15B80"/>
    <w:rsid w:val="00A16159"/>
    <w:rsid w:val="00A16471"/>
    <w:rsid w:val="00A1699C"/>
    <w:rsid w:val="00A16EDE"/>
    <w:rsid w:val="00A17103"/>
    <w:rsid w:val="00A17A96"/>
    <w:rsid w:val="00A2026A"/>
    <w:rsid w:val="00A2067B"/>
    <w:rsid w:val="00A20B73"/>
    <w:rsid w:val="00A21746"/>
    <w:rsid w:val="00A21CD6"/>
    <w:rsid w:val="00A21D3B"/>
    <w:rsid w:val="00A22C22"/>
    <w:rsid w:val="00A22EC7"/>
    <w:rsid w:val="00A23127"/>
    <w:rsid w:val="00A238D7"/>
    <w:rsid w:val="00A24F30"/>
    <w:rsid w:val="00A256D1"/>
    <w:rsid w:val="00A25FF7"/>
    <w:rsid w:val="00A26178"/>
    <w:rsid w:val="00A26F4E"/>
    <w:rsid w:val="00A27276"/>
    <w:rsid w:val="00A30473"/>
    <w:rsid w:val="00A325C4"/>
    <w:rsid w:val="00A33355"/>
    <w:rsid w:val="00A33563"/>
    <w:rsid w:val="00A34133"/>
    <w:rsid w:val="00A3476B"/>
    <w:rsid w:val="00A3478E"/>
    <w:rsid w:val="00A3523D"/>
    <w:rsid w:val="00A359FB"/>
    <w:rsid w:val="00A35CDD"/>
    <w:rsid w:val="00A36687"/>
    <w:rsid w:val="00A36BC8"/>
    <w:rsid w:val="00A372A0"/>
    <w:rsid w:val="00A37FE4"/>
    <w:rsid w:val="00A404AE"/>
    <w:rsid w:val="00A41A2B"/>
    <w:rsid w:val="00A42BA0"/>
    <w:rsid w:val="00A42DA6"/>
    <w:rsid w:val="00A42F61"/>
    <w:rsid w:val="00A4304B"/>
    <w:rsid w:val="00A43D19"/>
    <w:rsid w:val="00A44CAF"/>
    <w:rsid w:val="00A4521D"/>
    <w:rsid w:val="00A454EA"/>
    <w:rsid w:val="00A4598F"/>
    <w:rsid w:val="00A45B12"/>
    <w:rsid w:val="00A500DB"/>
    <w:rsid w:val="00A50385"/>
    <w:rsid w:val="00A51F8E"/>
    <w:rsid w:val="00A522E7"/>
    <w:rsid w:val="00A5283B"/>
    <w:rsid w:val="00A52D62"/>
    <w:rsid w:val="00A53E72"/>
    <w:rsid w:val="00A556EE"/>
    <w:rsid w:val="00A56A49"/>
    <w:rsid w:val="00A5753F"/>
    <w:rsid w:val="00A576C3"/>
    <w:rsid w:val="00A577FA"/>
    <w:rsid w:val="00A57A2F"/>
    <w:rsid w:val="00A57EC8"/>
    <w:rsid w:val="00A600FD"/>
    <w:rsid w:val="00A605D0"/>
    <w:rsid w:val="00A60883"/>
    <w:rsid w:val="00A60E11"/>
    <w:rsid w:val="00A60F48"/>
    <w:rsid w:val="00A61089"/>
    <w:rsid w:val="00A610B8"/>
    <w:rsid w:val="00A61C84"/>
    <w:rsid w:val="00A624F1"/>
    <w:rsid w:val="00A62F18"/>
    <w:rsid w:val="00A63046"/>
    <w:rsid w:val="00A63751"/>
    <w:rsid w:val="00A63E4C"/>
    <w:rsid w:val="00A65380"/>
    <w:rsid w:val="00A65384"/>
    <w:rsid w:val="00A6559F"/>
    <w:rsid w:val="00A65C78"/>
    <w:rsid w:val="00A667D6"/>
    <w:rsid w:val="00A66A66"/>
    <w:rsid w:val="00A66D4D"/>
    <w:rsid w:val="00A67212"/>
    <w:rsid w:val="00A67935"/>
    <w:rsid w:val="00A67B29"/>
    <w:rsid w:val="00A67D74"/>
    <w:rsid w:val="00A71196"/>
    <w:rsid w:val="00A7180A"/>
    <w:rsid w:val="00A71A76"/>
    <w:rsid w:val="00A71C86"/>
    <w:rsid w:val="00A71E78"/>
    <w:rsid w:val="00A7271E"/>
    <w:rsid w:val="00A728D3"/>
    <w:rsid w:val="00A731AE"/>
    <w:rsid w:val="00A73D04"/>
    <w:rsid w:val="00A74070"/>
    <w:rsid w:val="00A74C49"/>
    <w:rsid w:val="00A74F81"/>
    <w:rsid w:val="00A753BA"/>
    <w:rsid w:val="00A75B8C"/>
    <w:rsid w:val="00A75D77"/>
    <w:rsid w:val="00A760A2"/>
    <w:rsid w:val="00A7671B"/>
    <w:rsid w:val="00A76902"/>
    <w:rsid w:val="00A777D1"/>
    <w:rsid w:val="00A80487"/>
    <w:rsid w:val="00A80726"/>
    <w:rsid w:val="00A807AE"/>
    <w:rsid w:val="00A80F87"/>
    <w:rsid w:val="00A81140"/>
    <w:rsid w:val="00A8196A"/>
    <w:rsid w:val="00A825BD"/>
    <w:rsid w:val="00A8293B"/>
    <w:rsid w:val="00A82ABE"/>
    <w:rsid w:val="00A83697"/>
    <w:rsid w:val="00A843A0"/>
    <w:rsid w:val="00A849BD"/>
    <w:rsid w:val="00A85EC7"/>
    <w:rsid w:val="00A8625D"/>
    <w:rsid w:val="00A86486"/>
    <w:rsid w:val="00A86758"/>
    <w:rsid w:val="00A86E0B"/>
    <w:rsid w:val="00A90269"/>
    <w:rsid w:val="00A909F3"/>
    <w:rsid w:val="00A90E51"/>
    <w:rsid w:val="00A914D5"/>
    <w:rsid w:val="00A9165F"/>
    <w:rsid w:val="00A9221A"/>
    <w:rsid w:val="00A923C9"/>
    <w:rsid w:val="00A92B01"/>
    <w:rsid w:val="00A939DC"/>
    <w:rsid w:val="00A93B27"/>
    <w:rsid w:val="00A9470A"/>
    <w:rsid w:val="00A94F83"/>
    <w:rsid w:val="00A953BD"/>
    <w:rsid w:val="00A958BE"/>
    <w:rsid w:val="00A95FE8"/>
    <w:rsid w:val="00A962C4"/>
    <w:rsid w:val="00A967EF"/>
    <w:rsid w:val="00A96A65"/>
    <w:rsid w:val="00A96D51"/>
    <w:rsid w:val="00A97028"/>
    <w:rsid w:val="00A97648"/>
    <w:rsid w:val="00A976EE"/>
    <w:rsid w:val="00AA02C3"/>
    <w:rsid w:val="00AA0BFC"/>
    <w:rsid w:val="00AA156B"/>
    <w:rsid w:val="00AA1796"/>
    <w:rsid w:val="00AA1D36"/>
    <w:rsid w:val="00AA2DAC"/>
    <w:rsid w:val="00AA34CD"/>
    <w:rsid w:val="00AA37C1"/>
    <w:rsid w:val="00AA3813"/>
    <w:rsid w:val="00AA48C7"/>
    <w:rsid w:val="00AA4A5F"/>
    <w:rsid w:val="00AA5230"/>
    <w:rsid w:val="00AA5E2E"/>
    <w:rsid w:val="00AA5EBC"/>
    <w:rsid w:val="00AA6904"/>
    <w:rsid w:val="00AA6F0C"/>
    <w:rsid w:val="00AA70AC"/>
    <w:rsid w:val="00AB1380"/>
    <w:rsid w:val="00AB1BB3"/>
    <w:rsid w:val="00AB1D60"/>
    <w:rsid w:val="00AB2545"/>
    <w:rsid w:val="00AB415C"/>
    <w:rsid w:val="00AB457C"/>
    <w:rsid w:val="00AB4F0A"/>
    <w:rsid w:val="00AB5104"/>
    <w:rsid w:val="00AB538D"/>
    <w:rsid w:val="00AB564A"/>
    <w:rsid w:val="00AB6551"/>
    <w:rsid w:val="00AB6D97"/>
    <w:rsid w:val="00AB6F08"/>
    <w:rsid w:val="00AB7588"/>
    <w:rsid w:val="00AB79B8"/>
    <w:rsid w:val="00AB7CD5"/>
    <w:rsid w:val="00AC107C"/>
    <w:rsid w:val="00AC2041"/>
    <w:rsid w:val="00AC2504"/>
    <w:rsid w:val="00AC277F"/>
    <w:rsid w:val="00AC2AD9"/>
    <w:rsid w:val="00AC2F7E"/>
    <w:rsid w:val="00AC3933"/>
    <w:rsid w:val="00AC3AA9"/>
    <w:rsid w:val="00AC3C84"/>
    <w:rsid w:val="00AC4BE6"/>
    <w:rsid w:val="00AC4FBD"/>
    <w:rsid w:val="00AC5EDC"/>
    <w:rsid w:val="00AC6118"/>
    <w:rsid w:val="00AC6822"/>
    <w:rsid w:val="00AC6AF0"/>
    <w:rsid w:val="00AC6C58"/>
    <w:rsid w:val="00AC7A3A"/>
    <w:rsid w:val="00AD02D5"/>
    <w:rsid w:val="00AD031C"/>
    <w:rsid w:val="00AD0721"/>
    <w:rsid w:val="00AD0D16"/>
    <w:rsid w:val="00AD151E"/>
    <w:rsid w:val="00AD21E5"/>
    <w:rsid w:val="00AD2A9A"/>
    <w:rsid w:val="00AD2E26"/>
    <w:rsid w:val="00AD2F81"/>
    <w:rsid w:val="00AD309C"/>
    <w:rsid w:val="00AD32E2"/>
    <w:rsid w:val="00AD3D0A"/>
    <w:rsid w:val="00AD4259"/>
    <w:rsid w:val="00AD44E1"/>
    <w:rsid w:val="00AD44EB"/>
    <w:rsid w:val="00AD62CF"/>
    <w:rsid w:val="00AD6360"/>
    <w:rsid w:val="00AD6ADA"/>
    <w:rsid w:val="00AD72AD"/>
    <w:rsid w:val="00AD7601"/>
    <w:rsid w:val="00AD79E9"/>
    <w:rsid w:val="00AD7ADA"/>
    <w:rsid w:val="00AD7FFB"/>
    <w:rsid w:val="00AE053B"/>
    <w:rsid w:val="00AE0EA1"/>
    <w:rsid w:val="00AE1177"/>
    <w:rsid w:val="00AE12BA"/>
    <w:rsid w:val="00AE15F7"/>
    <w:rsid w:val="00AE172C"/>
    <w:rsid w:val="00AE1A3A"/>
    <w:rsid w:val="00AE2618"/>
    <w:rsid w:val="00AE2BB4"/>
    <w:rsid w:val="00AE3599"/>
    <w:rsid w:val="00AE3E8F"/>
    <w:rsid w:val="00AE3F30"/>
    <w:rsid w:val="00AE46C0"/>
    <w:rsid w:val="00AE4C44"/>
    <w:rsid w:val="00AE4CF8"/>
    <w:rsid w:val="00AE6C8C"/>
    <w:rsid w:val="00AE7B89"/>
    <w:rsid w:val="00AE7C06"/>
    <w:rsid w:val="00AF0323"/>
    <w:rsid w:val="00AF0514"/>
    <w:rsid w:val="00AF061D"/>
    <w:rsid w:val="00AF09BF"/>
    <w:rsid w:val="00AF1F7A"/>
    <w:rsid w:val="00AF1F9B"/>
    <w:rsid w:val="00AF2491"/>
    <w:rsid w:val="00AF2A02"/>
    <w:rsid w:val="00AF3309"/>
    <w:rsid w:val="00AF4B00"/>
    <w:rsid w:val="00AF4C04"/>
    <w:rsid w:val="00AF59AF"/>
    <w:rsid w:val="00AF59F6"/>
    <w:rsid w:val="00AF6AA0"/>
    <w:rsid w:val="00AF6D8A"/>
    <w:rsid w:val="00B00CE1"/>
    <w:rsid w:val="00B00DFE"/>
    <w:rsid w:val="00B011BB"/>
    <w:rsid w:val="00B015C5"/>
    <w:rsid w:val="00B01CDC"/>
    <w:rsid w:val="00B01DDD"/>
    <w:rsid w:val="00B022EA"/>
    <w:rsid w:val="00B02782"/>
    <w:rsid w:val="00B02E9C"/>
    <w:rsid w:val="00B0300B"/>
    <w:rsid w:val="00B03492"/>
    <w:rsid w:val="00B03FF4"/>
    <w:rsid w:val="00B04204"/>
    <w:rsid w:val="00B06107"/>
    <w:rsid w:val="00B0688F"/>
    <w:rsid w:val="00B10DEA"/>
    <w:rsid w:val="00B11246"/>
    <w:rsid w:val="00B12DAB"/>
    <w:rsid w:val="00B1480B"/>
    <w:rsid w:val="00B14EE8"/>
    <w:rsid w:val="00B15DBD"/>
    <w:rsid w:val="00B15EBE"/>
    <w:rsid w:val="00B168FD"/>
    <w:rsid w:val="00B17AE9"/>
    <w:rsid w:val="00B17B0B"/>
    <w:rsid w:val="00B205F7"/>
    <w:rsid w:val="00B20F77"/>
    <w:rsid w:val="00B21417"/>
    <w:rsid w:val="00B21629"/>
    <w:rsid w:val="00B22549"/>
    <w:rsid w:val="00B22910"/>
    <w:rsid w:val="00B22C11"/>
    <w:rsid w:val="00B2496B"/>
    <w:rsid w:val="00B2590C"/>
    <w:rsid w:val="00B261B4"/>
    <w:rsid w:val="00B26785"/>
    <w:rsid w:val="00B26DF2"/>
    <w:rsid w:val="00B27042"/>
    <w:rsid w:val="00B31492"/>
    <w:rsid w:val="00B31546"/>
    <w:rsid w:val="00B32E75"/>
    <w:rsid w:val="00B33207"/>
    <w:rsid w:val="00B3373D"/>
    <w:rsid w:val="00B34BF4"/>
    <w:rsid w:val="00B352D0"/>
    <w:rsid w:val="00B353C0"/>
    <w:rsid w:val="00B356B1"/>
    <w:rsid w:val="00B359FC"/>
    <w:rsid w:val="00B35BF3"/>
    <w:rsid w:val="00B35CB4"/>
    <w:rsid w:val="00B35CD6"/>
    <w:rsid w:val="00B35DB2"/>
    <w:rsid w:val="00B36970"/>
    <w:rsid w:val="00B374CB"/>
    <w:rsid w:val="00B37578"/>
    <w:rsid w:val="00B400BB"/>
    <w:rsid w:val="00B40DBA"/>
    <w:rsid w:val="00B411C7"/>
    <w:rsid w:val="00B413BC"/>
    <w:rsid w:val="00B4147F"/>
    <w:rsid w:val="00B41830"/>
    <w:rsid w:val="00B41881"/>
    <w:rsid w:val="00B41EB6"/>
    <w:rsid w:val="00B41ED7"/>
    <w:rsid w:val="00B4215D"/>
    <w:rsid w:val="00B421BC"/>
    <w:rsid w:val="00B45016"/>
    <w:rsid w:val="00B45213"/>
    <w:rsid w:val="00B461E3"/>
    <w:rsid w:val="00B46621"/>
    <w:rsid w:val="00B466AB"/>
    <w:rsid w:val="00B474AF"/>
    <w:rsid w:val="00B505E2"/>
    <w:rsid w:val="00B514F9"/>
    <w:rsid w:val="00B51B86"/>
    <w:rsid w:val="00B52404"/>
    <w:rsid w:val="00B528C8"/>
    <w:rsid w:val="00B52EAF"/>
    <w:rsid w:val="00B531A5"/>
    <w:rsid w:val="00B53746"/>
    <w:rsid w:val="00B53A3D"/>
    <w:rsid w:val="00B54026"/>
    <w:rsid w:val="00B5436B"/>
    <w:rsid w:val="00B5528F"/>
    <w:rsid w:val="00B557DA"/>
    <w:rsid w:val="00B55ADE"/>
    <w:rsid w:val="00B55B75"/>
    <w:rsid w:val="00B57068"/>
    <w:rsid w:val="00B571E3"/>
    <w:rsid w:val="00B5790F"/>
    <w:rsid w:val="00B57CB4"/>
    <w:rsid w:val="00B60EC3"/>
    <w:rsid w:val="00B60FC3"/>
    <w:rsid w:val="00B610B5"/>
    <w:rsid w:val="00B616E2"/>
    <w:rsid w:val="00B61ADE"/>
    <w:rsid w:val="00B62075"/>
    <w:rsid w:val="00B6260A"/>
    <w:rsid w:val="00B64644"/>
    <w:rsid w:val="00B64AB4"/>
    <w:rsid w:val="00B6604F"/>
    <w:rsid w:val="00B6653E"/>
    <w:rsid w:val="00B666E4"/>
    <w:rsid w:val="00B669BA"/>
    <w:rsid w:val="00B67DEF"/>
    <w:rsid w:val="00B70B6B"/>
    <w:rsid w:val="00B7161F"/>
    <w:rsid w:val="00B718C7"/>
    <w:rsid w:val="00B72314"/>
    <w:rsid w:val="00B7318A"/>
    <w:rsid w:val="00B7389A"/>
    <w:rsid w:val="00B7579F"/>
    <w:rsid w:val="00B7585E"/>
    <w:rsid w:val="00B75B87"/>
    <w:rsid w:val="00B76051"/>
    <w:rsid w:val="00B76BC5"/>
    <w:rsid w:val="00B77E60"/>
    <w:rsid w:val="00B77F2B"/>
    <w:rsid w:val="00B804CB"/>
    <w:rsid w:val="00B8052E"/>
    <w:rsid w:val="00B80B2C"/>
    <w:rsid w:val="00B81524"/>
    <w:rsid w:val="00B82D0C"/>
    <w:rsid w:val="00B836F4"/>
    <w:rsid w:val="00B83800"/>
    <w:rsid w:val="00B83878"/>
    <w:rsid w:val="00B84D34"/>
    <w:rsid w:val="00B86996"/>
    <w:rsid w:val="00B869D5"/>
    <w:rsid w:val="00B871B6"/>
    <w:rsid w:val="00B878C5"/>
    <w:rsid w:val="00B87EDE"/>
    <w:rsid w:val="00B90E10"/>
    <w:rsid w:val="00B91461"/>
    <w:rsid w:val="00B9159D"/>
    <w:rsid w:val="00B92BA5"/>
    <w:rsid w:val="00B92DBB"/>
    <w:rsid w:val="00B92E4D"/>
    <w:rsid w:val="00B93B17"/>
    <w:rsid w:val="00B943A2"/>
    <w:rsid w:val="00B94BDB"/>
    <w:rsid w:val="00B956CD"/>
    <w:rsid w:val="00B972BE"/>
    <w:rsid w:val="00B97AC2"/>
    <w:rsid w:val="00BA0502"/>
    <w:rsid w:val="00BA09F7"/>
    <w:rsid w:val="00BA1AEE"/>
    <w:rsid w:val="00BA23EF"/>
    <w:rsid w:val="00BA2DFB"/>
    <w:rsid w:val="00BA40C3"/>
    <w:rsid w:val="00BA5001"/>
    <w:rsid w:val="00BA606E"/>
    <w:rsid w:val="00BA6214"/>
    <w:rsid w:val="00BA6429"/>
    <w:rsid w:val="00BA68E8"/>
    <w:rsid w:val="00BA72CF"/>
    <w:rsid w:val="00BA78E1"/>
    <w:rsid w:val="00BB000E"/>
    <w:rsid w:val="00BB0732"/>
    <w:rsid w:val="00BB098B"/>
    <w:rsid w:val="00BB09E6"/>
    <w:rsid w:val="00BB1213"/>
    <w:rsid w:val="00BB156D"/>
    <w:rsid w:val="00BB1C17"/>
    <w:rsid w:val="00BB1C4E"/>
    <w:rsid w:val="00BB1E8C"/>
    <w:rsid w:val="00BB249F"/>
    <w:rsid w:val="00BB24DC"/>
    <w:rsid w:val="00BB2AF8"/>
    <w:rsid w:val="00BB3694"/>
    <w:rsid w:val="00BB3FF3"/>
    <w:rsid w:val="00BB4420"/>
    <w:rsid w:val="00BB4EF4"/>
    <w:rsid w:val="00BB54A5"/>
    <w:rsid w:val="00BB5A71"/>
    <w:rsid w:val="00BB5FEB"/>
    <w:rsid w:val="00BB701F"/>
    <w:rsid w:val="00BB757B"/>
    <w:rsid w:val="00BB7581"/>
    <w:rsid w:val="00BB7B42"/>
    <w:rsid w:val="00BB7DDB"/>
    <w:rsid w:val="00BC1285"/>
    <w:rsid w:val="00BC136C"/>
    <w:rsid w:val="00BC1F3F"/>
    <w:rsid w:val="00BC24C1"/>
    <w:rsid w:val="00BC304D"/>
    <w:rsid w:val="00BC32A7"/>
    <w:rsid w:val="00BC3ADE"/>
    <w:rsid w:val="00BC42E3"/>
    <w:rsid w:val="00BC54F0"/>
    <w:rsid w:val="00BC6159"/>
    <w:rsid w:val="00BC6707"/>
    <w:rsid w:val="00BC6B07"/>
    <w:rsid w:val="00BC6F02"/>
    <w:rsid w:val="00BC72DB"/>
    <w:rsid w:val="00BC749A"/>
    <w:rsid w:val="00BC75B4"/>
    <w:rsid w:val="00BC7E58"/>
    <w:rsid w:val="00BD0665"/>
    <w:rsid w:val="00BD06F6"/>
    <w:rsid w:val="00BD0BE6"/>
    <w:rsid w:val="00BD1CFB"/>
    <w:rsid w:val="00BD1DA1"/>
    <w:rsid w:val="00BD1ED8"/>
    <w:rsid w:val="00BD3C2D"/>
    <w:rsid w:val="00BD41B8"/>
    <w:rsid w:val="00BD4869"/>
    <w:rsid w:val="00BD5D70"/>
    <w:rsid w:val="00BD5E5E"/>
    <w:rsid w:val="00BD5F21"/>
    <w:rsid w:val="00BD626C"/>
    <w:rsid w:val="00BD7626"/>
    <w:rsid w:val="00BE01CB"/>
    <w:rsid w:val="00BE111D"/>
    <w:rsid w:val="00BE118E"/>
    <w:rsid w:val="00BE11B6"/>
    <w:rsid w:val="00BE21C7"/>
    <w:rsid w:val="00BE2AC5"/>
    <w:rsid w:val="00BE2AE5"/>
    <w:rsid w:val="00BE2DF4"/>
    <w:rsid w:val="00BE2F36"/>
    <w:rsid w:val="00BE359F"/>
    <w:rsid w:val="00BE3828"/>
    <w:rsid w:val="00BE47C2"/>
    <w:rsid w:val="00BE5040"/>
    <w:rsid w:val="00BE54CA"/>
    <w:rsid w:val="00BE5A76"/>
    <w:rsid w:val="00BE5F2A"/>
    <w:rsid w:val="00BE6200"/>
    <w:rsid w:val="00BE645B"/>
    <w:rsid w:val="00BE671D"/>
    <w:rsid w:val="00BE71F6"/>
    <w:rsid w:val="00BE7538"/>
    <w:rsid w:val="00BF02C6"/>
    <w:rsid w:val="00BF0862"/>
    <w:rsid w:val="00BF0EBA"/>
    <w:rsid w:val="00BF0FEC"/>
    <w:rsid w:val="00BF1E5D"/>
    <w:rsid w:val="00BF2940"/>
    <w:rsid w:val="00BF3F9D"/>
    <w:rsid w:val="00BF4325"/>
    <w:rsid w:val="00BF4E7A"/>
    <w:rsid w:val="00BF4EA0"/>
    <w:rsid w:val="00BF555C"/>
    <w:rsid w:val="00BF5CE1"/>
    <w:rsid w:val="00BF5F9C"/>
    <w:rsid w:val="00BF684C"/>
    <w:rsid w:val="00BF6C11"/>
    <w:rsid w:val="00BF7A2D"/>
    <w:rsid w:val="00BF7F7E"/>
    <w:rsid w:val="00C00227"/>
    <w:rsid w:val="00C00437"/>
    <w:rsid w:val="00C00A96"/>
    <w:rsid w:val="00C00FE6"/>
    <w:rsid w:val="00C019D5"/>
    <w:rsid w:val="00C01F6E"/>
    <w:rsid w:val="00C0259A"/>
    <w:rsid w:val="00C02C86"/>
    <w:rsid w:val="00C0305A"/>
    <w:rsid w:val="00C03504"/>
    <w:rsid w:val="00C04695"/>
    <w:rsid w:val="00C04703"/>
    <w:rsid w:val="00C04773"/>
    <w:rsid w:val="00C04E04"/>
    <w:rsid w:val="00C0607D"/>
    <w:rsid w:val="00C06363"/>
    <w:rsid w:val="00C064F7"/>
    <w:rsid w:val="00C06962"/>
    <w:rsid w:val="00C06A8B"/>
    <w:rsid w:val="00C06C26"/>
    <w:rsid w:val="00C071B0"/>
    <w:rsid w:val="00C10168"/>
    <w:rsid w:val="00C10865"/>
    <w:rsid w:val="00C1086F"/>
    <w:rsid w:val="00C12299"/>
    <w:rsid w:val="00C135F0"/>
    <w:rsid w:val="00C14DCF"/>
    <w:rsid w:val="00C14DF5"/>
    <w:rsid w:val="00C156E8"/>
    <w:rsid w:val="00C170DE"/>
    <w:rsid w:val="00C17F5A"/>
    <w:rsid w:val="00C207C0"/>
    <w:rsid w:val="00C21B45"/>
    <w:rsid w:val="00C226F7"/>
    <w:rsid w:val="00C22CD5"/>
    <w:rsid w:val="00C24B27"/>
    <w:rsid w:val="00C24C2D"/>
    <w:rsid w:val="00C2521F"/>
    <w:rsid w:val="00C252E3"/>
    <w:rsid w:val="00C25A7B"/>
    <w:rsid w:val="00C2697B"/>
    <w:rsid w:val="00C27F9F"/>
    <w:rsid w:val="00C300AD"/>
    <w:rsid w:val="00C30403"/>
    <w:rsid w:val="00C30F9F"/>
    <w:rsid w:val="00C311B1"/>
    <w:rsid w:val="00C32182"/>
    <w:rsid w:val="00C3306D"/>
    <w:rsid w:val="00C331BC"/>
    <w:rsid w:val="00C33A71"/>
    <w:rsid w:val="00C33AB5"/>
    <w:rsid w:val="00C34A1D"/>
    <w:rsid w:val="00C35F82"/>
    <w:rsid w:val="00C36365"/>
    <w:rsid w:val="00C37396"/>
    <w:rsid w:val="00C379D1"/>
    <w:rsid w:val="00C401C3"/>
    <w:rsid w:val="00C401DB"/>
    <w:rsid w:val="00C40B5C"/>
    <w:rsid w:val="00C40E39"/>
    <w:rsid w:val="00C419BB"/>
    <w:rsid w:val="00C41BD5"/>
    <w:rsid w:val="00C423CA"/>
    <w:rsid w:val="00C432C0"/>
    <w:rsid w:val="00C43EBD"/>
    <w:rsid w:val="00C45A69"/>
    <w:rsid w:val="00C46008"/>
    <w:rsid w:val="00C4694A"/>
    <w:rsid w:val="00C46F4A"/>
    <w:rsid w:val="00C46F51"/>
    <w:rsid w:val="00C47048"/>
    <w:rsid w:val="00C47416"/>
    <w:rsid w:val="00C50028"/>
    <w:rsid w:val="00C50906"/>
    <w:rsid w:val="00C50A82"/>
    <w:rsid w:val="00C50E7F"/>
    <w:rsid w:val="00C51F09"/>
    <w:rsid w:val="00C53E6C"/>
    <w:rsid w:val="00C54339"/>
    <w:rsid w:val="00C54970"/>
    <w:rsid w:val="00C54A09"/>
    <w:rsid w:val="00C54D01"/>
    <w:rsid w:val="00C55247"/>
    <w:rsid w:val="00C5558E"/>
    <w:rsid w:val="00C55AC5"/>
    <w:rsid w:val="00C564BE"/>
    <w:rsid w:val="00C56FFC"/>
    <w:rsid w:val="00C57949"/>
    <w:rsid w:val="00C6077C"/>
    <w:rsid w:val="00C61954"/>
    <w:rsid w:val="00C61A8B"/>
    <w:rsid w:val="00C61B61"/>
    <w:rsid w:val="00C636A3"/>
    <w:rsid w:val="00C63858"/>
    <w:rsid w:val="00C640AE"/>
    <w:rsid w:val="00C655EF"/>
    <w:rsid w:val="00C656C3"/>
    <w:rsid w:val="00C65B3F"/>
    <w:rsid w:val="00C65EC8"/>
    <w:rsid w:val="00C660DB"/>
    <w:rsid w:val="00C665C2"/>
    <w:rsid w:val="00C66F10"/>
    <w:rsid w:val="00C6704A"/>
    <w:rsid w:val="00C6749C"/>
    <w:rsid w:val="00C67B96"/>
    <w:rsid w:val="00C708ED"/>
    <w:rsid w:val="00C71135"/>
    <w:rsid w:val="00C72321"/>
    <w:rsid w:val="00C7296D"/>
    <w:rsid w:val="00C72B91"/>
    <w:rsid w:val="00C7329C"/>
    <w:rsid w:val="00C73B57"/>
    <w:rsid w:val="00C73F94"/>
    <w:rsid w:val="00C756CF"/>
    <w:rsid w:val="00C761B3"/>
    <w:rsid w:val="00C76424"/>
    <w:rsid w:val="00C76E9A"/>
    <w:rsid w:val="00C77E30"/>
    <w:rsid w:val="00C80C11"/>
    <w:rsid w:val="00C824D8"/>
    <w:rsid w:val="00C8478C"/>
    <w:rsid w:val="00C84951"/>
    <w:rsid w:val="00C84FA4"/>
    <w:rsid w:val="00C869E1"/>
    <w:rsid w:val="00C86FDC"/>
    <w:rsid w:val="00C87354"/>
    <w:rsid w:val="00C87428"/>
    <w:rsid w:val="00C87ABF"/>
    <w:rsid w:val="00C87C71"/>
    <w:rsid w:val="00C9035E"/>
    <w:rsid w:val="00C90745"/>
    <w:rsid w:val="00C90793"/>
    <w:rsid w:val="00C909B9"/>
    <w:rsid w:val="00C90C85"/>
    <w:rsid w:val="00C912D8"/>
    <w:rsid w:val="00C91E97"/>
    <w:rsid w:val="00C91F3B"/>
    <w:rsid w:val="00C9268D"/>
    <w:rsid w:val="00C9293F"/>
    <w:rsid w:val="00C92CEF"/>
    <w:rsid w:val="00C93A2C"/>
    <w:rsid w:val="00C94535"/>
    <w:rsid w:val="00C95282"/>
    <w:rsid w:val="00C962E6"/>
    <w:rsid w:val="00C96D2C"/>
    <w:rsid w:val="00C9768B"/>
    <w:rsid w:val="00C979BB"/>
    <w:rsid w:val="00C97C7A"/>
    <w:rsid w:val="00CA0097"/>
    <w:rsid w:val="00CA0425"/>
    <w:rsid w:val="00CA0943"/>
    <w:rsid w:val="00CA1948"/>
    <w:rsid w:val="00CA290B"/>
    <w:rsid w:val="00CA2F27"/>
    <w:rsid w:val="00CA304E"/>
    <w:rsid w:val="00CA457A"/>
    <w:rsid w:val="00CA5BFD"/>
    <w:rsid w:val="00CA6391"/>
    <w:rsid w:val="00CA7029"/>
    <w:rsid w:val="00CB0340"/>
    <w:rsid w:val="00CB043C"/>
    <w:rsid w:val="00CB174D"/>
    <w:rsid w:val="00CB1E1D"/>
    <w:rsid w:val="00CB43E6"/>
    <w:rsid w:val="00CB45C9"/>
    <w:rsid w:val="00CB5055"/>
    <w:rsid w:val="00CB58F7"/>
    <w:rsid w:val="00CB5C30"/>
    <w:rsid w:val="00CB5DE0"/>
    <w:rsid w:val="00CB6729"/>
    <w:rsid w:val="00CB68BB"/>
    <w:rsid w:val="00CC042A"/>
    <w:rsid w:val="00CC080B"/>
    <w:rsid w:val="00CC0CFA"/>
    <w:rsid w:val="00CC12FB"/>
    <w:rsid w:val="00CC14A0"/>
    <w:rsid w:val="00CC1574"/>
    <w:rsid w:val="00CC3270"/>
    <w:rsid w:val="00CC382A"/>
    <w:rsid w:val="00CC39E8"/>
    <w:rsid w:val="00CC3D7E"/>
    <w:rsid w:val="00CC3F8A"/>
    <w:rsid w:val="00CC4438"/>
    <w:rsid w:val="00CC48D8"/>
    <w:rsid w:val="00CC6984"/>
    <w:rsid w:val="00CC6A5B"/>
    <w:rsid w:val="00CC743B"/>
    <w:rsid w:val="00CC760B"/>
    <w:rsid w:val="00CC7655"/>
    <w:rsid w:val="00CC7A2E"/>
    <w:rsid w:val="00CC7DAC"/>
    <w:rsid w:val="00CD03C0"/>
    <w:rsid w:val="00CD05E9"/>
    <w:rsid w:val="00CD0784"/>
    <w:rsid w:val="00CD09F7"/>
    <w:rsid w:val="00CD0A44"/>
    <w:rsid w:val="00CD0E39"/>
    <w:rsid w:val="00CD18AA"/>
    <w:rsid w:val="00CD1EBD"/>
    <w:rsid w:val="00CD2010"/>
    <w:rsid w:val="00CD3165"/>
    <w:rsid w:val="00CD34D3"/>
    <w:rsid w:val="00CD3E36"/>
    <w:rsid w:val="00CD4F25"/>
    <w:rsid w:val="00CD63FC"/>
    <w:rsid w:val="00CD666A"/>
    <w:rsid w:val="00CD6E51"/>
    <w:rsid w:val="00CD7356"/>
    <w:rsid w:val="00CE01C9"/>
    <w:rsid w:val="00CE0799"/>
    <w:rsid w:val="00CE0A9B"/>
    <w:rsid w:val="00CE0B6C"/>
    <w:rsid w:val="00CE0D3A"/>
    <w:rsid w:val="00CE1A9D"/>
    <w:rsid w:val="00CE1B24"/>
    <w:rsid w:val="00CE2422"/>
    <w:rsid w:val="00CE324D"/>
    <w:rsid w:val="00CE3FC0"/>
    <w:rsid w:val="00CE6349"/>
    <w:rsid w:val="00CE64F2"/>
    <w:rsid w:val="00CE6E5A"/>
    <w:rsid w:val="00CE6F2A"/>
    <w:rsid w:val="00CE6FC1"/>
    <w:rsid w:val="00CE7343"/>
    <w:rsid w:val="00CE736C"/>
    <w:rsid w:val="00CF1231"/>
    <w:rsid w:val="00CF1799"/>
    <w:rsid w:val="00CF1809"/>
    <w:rsid w:val="00CF2389"/>
    <w:rsid w:val="00CF2B16"/>
    <w:rsid w:val="00CF2C79"/>
    <w:rsid w:val="00CF2F53"/>
    <w:rsid w:val="00CF3521"/>
    <w:rsid w:val="00CF50F4"/>
    <w:rsid w:val="00CF5613"/>
    <w:rsid w:val="00CF6605"/>
    <w:rsid w:val="00CF6A87"/>
    <w:rsid w:val="00CF6CDA"/>
    <w:rsid w:val="00CF7683"/>
    <w:rsid w:val="00CF7BC5"/>
    <w:rsid w:val="00CF7BEB"/>
    <w:rsid w:val="00D001E1"/>
    <w:rsid w:val="00D001F3"/>
    <w:rsid w:val="00D0061B"/>
    <w:rsid w:val="00D00A13"/>
    <w:rsid w:val="00D0147B"/>
    <w:rsid w:val="00D0172D"/>
    <w:rsid w:val="00D0199D"/>
    <w:rsid w:val="00D02610"/>
    <w:rsid w:val="00D02A6B"/>
    <w:rsid w:val="00D02C89"/>
    <w:rsid w:val="00D033FA"/>
    <w:rsid w:val="00D03917"/>
    <w:rsid w:val="00D04105"/>
    <w:rsid w:val="00D05724"/>
    <w:rsid w:val="00D05824"/>
    <w:rsid w:val="00D06F45"/>
    <w:rsid w:val="00D06F8B"/>
    <w:rsid w:val="00D0711F"/>
    <w:rsid w:val="00D07179"/>
    <w:rsid w:val="00D0756D"/>
    <w:rsid w:val="00D0789E"/>
    <w:rsid w:val="00D1011F"/>
    <w:rsid w:val="00D10450"/>
    <w:rsid w:val="00D1241C"/>
    <w:rsid w:val="00D131E7"/>
    <w:rsid w:val="00D133F4"/>
    <w:rsid w:val="00D14A0F"/>
    <w:rsid w:val="00D1500C"/>
    <w:rsid w:val="00D150DF"/>
    <w:rsid w:val="00D15738"/>
    <w:rsid w:val="00D15931"/>
    <w:rsid w:val="00D16A23"/>
    <w:rsid w:val="00D171BD"/>
    <w:rsid w:val="00D1796A"/>
    <w:rsid w:val="00D20168"/>
    <w:rsid w:val="00D20808"/>
    <w:rsid w:val="00D20C41"/>
    <w:rsid w:val="00D212A4"/>
    <w:rsid w:val="00D217CB"/>
    <w:rsid w:val="00D2204A"/>
    <w:rsid w:val="00D22840"/>
    <w:rsid w:val="00D22CB5"/>
    <w:rsid w:val="00D22E49"/>
    <w:rsid w:val="00D23293"/>
    <w:rsid w:val="00D253B4"/>
    <w:rsid w:val="00D256A8"/>
    <w:rsid w:val="00D25D70"/>
    <w:rsid w:val="00D26134"/>
    <w:rsid w:val="00D26474"/>
    <w:rsid w:val="00D2779B"/>
    <w:rsid w:val="00D27859"/>
    <w:rsid w:val="00D30987"/>
    <w:rsid w:val="00D31038"/>
    <w:rsid w:val="00D319A8"/>
    <w:rsid w:val="00D31C67"/>
    <w:rsid w:val="00D33650"/>
    <w:rsid w:val="00D336FA"/>
    <w:rsid w:val="00D344FB"/>
    <w:rsid w:val="00D35D41"/>
    <w:rsid w:val="00D35F2A"/>
    <w:rsid w:val="00D36A5C"/>
    <w:rsid w:val="00D377A5"/>
    <w:rsid w:val="00D41211"/>
    <w:rsid w:val="00D4133E"/>
    <w:rsid w:val="00D4137D"/>
    <w:rsid w:val="00D4158D"/>
    <w:rsid w:val="00D416BA"/>
    <w:rsid w:val="00D41FE7"/>
    <w:rsid w:val="00D42709"/>
    <w:rsid w:val="00D436AE"/>
    <w:rsid w:val="00D44F39"/>
    <w:rsid w:val="00D454AD"/>
    <w:rsid w:val="00D464AE"/>
    <w:rsid w:val="00D47CDD"/>
    <w:rsid w:val="00D50EAA"/>
    <w:rsid w:val="00D50EC8"/>
    <w:rsid w:val="00D51AE1"/>
    <w:rsid w:val="00D52DFA"/>
    <w:rsid w:val="00D531D0"/>
    <w:rsid w:val="00D54504"/>
    <w:rsid w:val="00D5501D"/>
    <w:rsid w:val="00D55AAE"/>
    <w:rsid w:val="00D55CCE"/>
    <w:rsid w:val="00D569E5"/>
    <w:rsid w:val="00D56D53"/>
    <w:rsid w:val="00D57018"/>
    <w:rsid w:val="00D602DE"/>
    <w:rsid w:val="00D60A60"/>
    <w:rsid w:val="00D61246"/>
    <w:rsid w:val="00D6202E"/>
    <w:rsid w:val="00D622F0"/>
    <w:rsid w:val="00D625EC"/>
    <w:rsid w:val="00D62FA3"/>
    <w:rsid w:val="00D63785"/>
    <w:rsid w:val="00D63EED"/>
    <w:rsid w:val="00D64D63"/>
    <w:rsid w:val="00D64E76"/>
    <w:rsid w:val="00D65523"/>
    <w:rsid w:val="00D65665"/>
    <w:rsid w:val="00D65BD1"/>
    <w:rsid w:val="00D6727C"/>
    <w:rsid w:val="00D672CF"/>
    <w:rsid w:val="00D67B78"/>
    <w:rsid w:val="00D67C67"/>
    <w:rsid w:val="00D67FA0"/>
    <w:rsid w:val="00D70469"/>
    <w:rsid w:val="00D70510"/>
    <w:rsid w:val="00D7053B"/>
    <w:rsid w:val="00D70C0A"/>
    <w:rsid w:val="00D70F45"/>
    <w:rsid w:val="00D71253"/>
    <w:rsid w:val="00D7138A"/>
    <w:rsid w:val="00D71567"/>
    <w:rsid w:val="00D717CB"/>
    <w:rsid w:val="00D7183F"/>
    <w:rsid w:val="00D71C16"/>
    <w:rsid w:val="00D71DE3"/>
    <w:rsid w:val="00D71F38"/>
    <w:rsid w:val="00D721D6"/>
    <w:rsid w:val="00D72A8C"/>
    <w:rsid w:val="00D733C0"/>
    <w:rsid w:val="00D7403D"/>
    <w:rsid w:val="00D747CC"/>
    <w:rsid w:val="00D74849"/>
    <w:rsid w:val="00D74C7E"/>
    <w:rsid w:val="00D764D9"/>
    <w:rsid w:val="00D77527"/>
    <w:rsid w:val="00D776E7"/>
    <w:rsid w:val="00D80391"/>
    <w:rsid w:val="00D80719"/>
    <w:rsid w:val="00D80A07"/>
    <w:rsid w:val="00D80C57"/>
    <w:rsid w:val="00D81229"/>
    <w:rsid w:val="00D81EBA"/>
    <w:rsid w:val="00D8281A"/>
    <w:rsid w:val="00D82C6C"/>
    <w:rsid w:val="00D8346D"/>
    <w:rsid w:val="00D83E75"/>
    <w:rsid w:val="00D846C5"/>
    <w:rsid w:val="00D85CC4"/>
    <w:rsid w:val="00D8645F"/>
    <w:rsid w:val="00D8696F"/>
    <w:rsid w:val="00D86CB6"/>
    <w:rsid w:val="00D87644"/>
    <w:rsid w:val="00D87712"/>
    <w:rsid w:val="00D87999"/>
    <w:rsid w:val="00D90BC3"/>
    <w:rsid w:val="00D90EAD"/>
    <w:rsid w:val="00D91432"/>
    <w:rsid w:val="00D91CE9"/>
    <w:rsid w:val="00D9215B"/>
    <w:rsid w:val="00D92356"/>
    <w:rsid w:val="00D92AA3"/>
    <w:rsid w:val="00D92B7B"/>
    <w:rsid w:val="00D92B8D"/>
    <w:rsid w:val="00D93317"/>
    <w:rsid w:val="00D93EB2"/>
    <w:rsid w:val="00D945C2"/>
    <w:rsid w:val="00D94FEE"/>
    <w:rsid w:val="00D9537B"/>
    <w:rsid w:val="00D95682"/>
    <w:rsid w:val="00D95699"/>
    <w:rsid w:val="00D957EF"/>
    <w:rsid w:val="00D95DD8"/>
    <w:rsid w:val="00D95E95"/>
    <w:rsid w:val="00D96AF4"/>
    <w:rsid w:val="00D96C39"/>
    <w:rsid w:val="00D973CB"/>
    <w:rsid w:val="00D97566"/>
    <w:rsid w:val="00D97911"/>
    <w:rsid w:val="00D9791E"/>
    <w:rsid w:val="00D97A84"/>
    <w:rsid w:val="00DA022A"/>
    <w:rsid w:val="00DA04BE"/>
    <w:rsid w:val="00DA053F"/>
    <w:rsid w:val="00DA1C85"/>
    <w:rsid w:val="00DA22E7"/>
    <w:rsid w:val="00DA2434"/>
    <w:rsid w:val="00DA253C"/>
    <w:rsid w:val="00DA2922"/>
    <w:rsid w:val="00DA2E57"/>
    <w:rsid w:val="00DA3A9F"/>
    <w:rsid w:val="00DA459F"/>
    <w:rsid w:val="00DA5992"/>
    <w:rsid w:val="00DA5FC4"/>
    <w:rsid w:val="00DA6087"/>
    <w:rsid w:val="00DA61A2"/>
    <w:rsid w:val="00DA6455"/>
    <w:rsid w:val="00DA699D"/>
    <w:rsid w:val="00DA6B12"/>
    <w:rsid w:val="00DA6EE6"/>
    <w:rsid w:val="00DA6F7B"/>
    <w:rsid w:val="00DA7D54"/>
    <w:rsid w:val="00DA7EFA"/>
    <w:rsid w:val="00DB063D"/>
    <w:rsid w:val="00DB17F6"/>
    <w:rsid w:val="00DB18CC"/>
    <w:rsid w:val="00DB19A0"/>
    <w:rsid w:val="00DB1A82"/>
    <w:rsid w:val="00DB1E98"/>
    <w:rsid w:val="00DB245B"/>
    <w:rsid w:val="00DB3B4B"/>
    <w:rsid w:val="00DB42BA"/>
    <w:rsid w:val="00DB4397"/>
    <w:rsid w:val="00DB553C"/>
    <w:rsid w:val="00DB5F14"/>
    <w:rsid w:val="00DB7827"/>
    <w:rsid w:val="00DC041D"/>
    <w:rsid w:val="00DC0DC3"/>
    <w:rsid w:val="00DC2A75"/>
    <w:rsid w:val="00DC3050"/>
    <w:rsid w:val="00DC3423"/>
    <w:rsid w:val="00DC4B78"/>
    <w:rsid w:val="00DC4DDF"/>
    <w:rsid w:val="00DC5316"/>
    <w:rsid w:val="00DC531B"/>
    <w:rsid w:val="00DC6164"/>
    <w:rsid w:val="00DC622C"/>
    <w:rsid w:val="00DC694B"/>
    <w:rsid w:val="00DC6B94"/>
    <w:rsid w:val="00DC6C50"/>
    <w:rsid w:val="00DC7909"/>
    <w:rsid w:val="00DD0E8D"/>
    <w:rsid w:val="00DD0ECF"/>
    <w:rsid w:val="00DD11A8"/>
    <w:rsid w:val="00DD2563"/>
    <w:rsid w:val="00DD2D0F"/>
    <w:rsid w:val="00DD2E0D"/>
    <w:rsid w:val="00DD2E3A"/>
    <w:rsid w:val="00DD3127"/>
    <w:rsid w:val="00DD3140"/>
    <w:rsid w:val="00DD3519"/>
    <w:rsid w:val="00DD406A"/>
    <w:rsid w:val="00DD4A84"/>
    <w:rsid w:val="00DD5928"/>
    <w:rsid w:val="00DD5BC0"/>
    <w:rsid w:val="00DD5C7A"/>
    <w:rsid w:val="00DD5CAA"/>
    <w:rsid w:val="00DD5E6A"/>
    <w:rsid w:val="00DD67EC"/>
    <w:rsid w:val="00DD7E5E"/>
    <w:rsid w:val="00DE13C3"/>
    <w:rsid w:val="00DE16C7"/>
    <w:rsid w:val="00DE287A"/>
    <w:rsid w:val="00DE377A"/>
    <w:rsid w:val="00DE4238"/>
    <w:rsid w:val="00DE4550"/>
    <w:rsid w:val="00DE4EDB"/>
    <w:rsid w:val="00DE5239"/>
    <w:rsid w:val="00DE539D"/>
    <w:rsid w:val="00DE6A30"/>
    <w:rsid w:val="00DE7BFE"/>
    <w:rsid w:val="00DE7D12"/>
    <w:rsid w:val="00DE7FB3"/>
    <w:rsid w:val="00DF00A0"/>
    <w:rsid w:val="00DF0787"/>
    <w:rsid w:val="00DF118A"/>
    <w:rsid w:val="00DF1D66"/>
    <w:rsid w:val="00DF1EE0"/>
    <w:rsid w:val="00DF1FF3"/>
    <w:rsid w:val="00DF25F8"/>
    <w:rsid w:val="00DF357C"/>
    <w:rsid w:val="00DF37F8"/>
    <w:rsid w:val="00DF40FB"/>
    <w:rsid w:val="00DF4595"/>
    <w:rsid w:val="00DF4AEE"/>
    <w:rsid w:val="00DF50B0"/>
    <w:rsid w:val="00DF5309"/>
    <w:rsid w:val="00DF543D"/>
    <w:rsid w:val="00DF5578"/>
    <w:rsid w:val="00DF5F6D"/>
    <w:rsid w:val="00DF64BF"/>
    <w:rsid w:val="00DF74B1"/>
    <w:rsid w:val="00DF7C3C"/>
    <w:rsid w:val="00E01036"/>
    <w:rsid w:val="00E01981"/>
    <w:rsid w:val="00E01C1D"/>
    <w:rsid w:val="00E02756"/>
    <w:rsid w:val="00E02E14"/>
    <w:rsid w:val="00E03544"/>
    <w:rsid w:val="00E03ABE"/>
    <w:rsid w:val="00E04ADD"/>
    <w:rsid w:val="00E04FD9"/>
    <w:rsid w:val="00E05273"/>
    <w:rsid w:val="00E05CF3"/>
    <w:rsid w:val="00E06B08"/>
    <w:rsid w:val="00E06D49"/>
    <w:rsid w:val="00E06EF7"/>
    <w:rsid w:val="00E07027"/>
    <w:rsid w:val="00E071CB"/>
    <w:rsid w:val="00E075BC"/>
    <w:rsid w:val="00E07C51"/>
    <w:rsid w:val="00E101B2"/>
    <w:rsid w:val="00E10532"/>
    <w:rsid w:val="00E1072D"/>
    <w:rsid w:val="00E10E5B"/>
    <w:rsid w:val="00E10FE1"/>
    <w:rsid w:val="00E110EB"/>
    <w:rsid w:val="00E11C05"/>
    <w:rsid w:val="00E11E5A"/>
    <w:rsid w:val="00E122D4"/>
    <w:rsid w:val="00E14301"/>
    <w:rsid w:val="00E15DD3"/>
    <w:rsid w:val="00E165B8"/>
    <w:rsid w:val="00E16CD7"/>
    <w:rsid w:val="00E16F75"/>
    <w:rsid w:val="00E176B7"/>
    <w:rsid w:val="00E17F0C"/>
    <w:rsid w:val="00E213D8"/>
    <w:rsid w:val="00E21676"/>
    <w:rsid w:val="00E21B84"/>
    <w:rsid w:val="00E22728"/>
    <w:rsid w:val="00E22A1D"/>
    <w:rsid w:val="00E23498"/>
    <w:rsid w:val="00E23940"/>
    <w:rsid w:val="00E24263"/>
    <w:rsid w:val="00E24348"/>
    <w:rsid w:val="00E24FAF"/>
    <w:rsid w:val="00E2605A"/>
    <w:rsid w:val="00E27800"/>
    <w:rsid w:val="00E30DF6"/>
    <w:rsid w:val="00E30FC1"/>
    <w:rsid w:val="00E31953"/>
    <w:rsid w:val="00E319E7"/>
    <w:rsid w:val="00E3237D"/>
    <w:rsid w:val="00E325B9"/>
    <w:rsid w:val="00E32838"/>
    <w:rsid w:val="00E329AE"/>
    <w:rsid w:val="00E32A3A"/>
    <w:rsid w:val="00E33145"/>
    <w:rsid w:val="00E337FC"/>
    <w:rsid w:val="00E338FE"/>
    <w:rsid w:val="00E33C23"/>
    <w:rsid w:val="00E33CAC"/>
    <w:rsid w:val="00E34E38"/>
    <w:rsid w:val="00E352CE"/>
    <w:rsid w:val="00E3549A"/>
    <w:rsid w:val="00E358BA"/>
    <w:rsid w:val="00E35A54"/>
    <w:rsid w:val="00E363F3"/>
    <w:rsid w:val="00E36F49"/>
    <w:rsid w:val="00E372C4"/>
    <w:rsid w:val="00E375A7"/>
    <w:rsid w:val="00E379FC"/>
    <w:rsid w:val="00E37C4B"/>
    <w:rsid w:val="00E37ECD"/>
    <w:rsid w:val="00E410D7"/>
    <w:rsid w:val="00E41632"/>
    <w:rsid w:val="00E4228D"/>
    <w:rsid w:val="00E42385"/>
    <w:rsid w:val="00E42B6F"/>
    <w:rsid w:val="00E43464"/>
    <w:rsid w:val="00E4499E"/>
    <w:rsid w:val="00E45357"/>
    <w:rsid w:val="00E45684"/>
    <w:rsid w:val="00E45E6D"/>
    <w:rsid w:val="00E46820"/>
    <w:rsid w:val="00E47153"/>
    <w:rsid w:val="00E47DE7"/>
    <w:rsid w:val="00E503F8"/>
    <w:rsid w:val="00E50693"/>
    <w:rsid w:val="00E506F3"/>
    <w:rsid w:val="00E50D65"/>
    <w:rsid w:val="00E510F8"/>
    <w:rsid w:val="00E515F3"/>
    <w:rsid w:val="00E515F5"/>
    <w:rsid w:val="00E52E43"/>
    <w:rsid w:val="00E52EF7"/>
    <w:rsid w:val="00E53344"/>
    <w:rsid w:val="00E53DB9"/>
    <w:rsid w:val="00E54058"/>
    <w:rsid w:val="00E54406"/>
    <w:rsid w:val="00E54C24"/>
    <w:rsid w:val="00E56371"/>
    <w:rsid w:val="00E56A37"/>
    <w:rsid w:val="00E56D44"/>
    <w:rsid w:val="00E56F47"/>
    <w:rsid w:val="00E5711E"/>
    <w:rsid w:val="00E57752"/>
    <w:rsid w:val="00E600E2"/>
    <w:rsid w:val="00E63C3E"/>
    <w:rsid w:val="00E643A1"/>
    <w:rsid w:val="00E64D04"/>
    <w:rsid w:val="00E65487"/>
    <w:rsid w:val="00E65933"/>
    <w:rsid w:val="00E65A39"/>
    <w:rsid w:val="00E66A18"/>
    <w:rsid w:val="00E66A57"/>
    <w:rsid w:val="00E6745B"/>
    <w:rsid w:val="00E7057F"/>
    <w:rsid w:val="00E70BF7"/>
    <w:rsid w:val="00E71601"/>
    <w:rsid w:val="00E71EE1"/>
    <w:rsid w:val="00E7216D"/>
    <w:rsid w:val="00E72295"/>
    <w:rsid w:val="00E72B19"/>
    <w:rsid w:val="00E72D64"/>
    <w:rsid w:val="00E733F3"/>
    <w:rsid w:val="00E73404"/>
    <w:rsid w:val="00E742C0"/>
    <w:rsid w:val="00E75348"/>
    <w:rsid w:val="00E7559E"/>
    <w:rsid w:val="00E75E38"/>
    <w:rsid w:val="00E764B0"/>
    <w:rsid w:val="00E77F63"/>
    <w:rsid w:val="00E80799"/>
    <w:rsid w:val="00E81BBA"/>
    <w:rsid w:val="00E82CDA"/>
    <w:rsid w:val="00E8329F"/>
    <w:rsid w:val="00E8390C"/>
    <w:rsid w:val="00E84637"/>
    <w:rsid w:val="00E85CCC"/>
    <w:rsid w:val="00E85D32"/>
    <w:rsid w:val="00E86E6B"/>
    <w:rsid w:val="00E872E0"/>
    <w:rsid w:val="00E8760B"/>
    <w:rsid w:val="00E91DAA"/>
    <w:rsid w:val="00E923B7"/>
    <w:rsid w:val="00E926B1"/>
    <w:rsid w:val="00E92E11"/>
    <w:rsid w:val="00E92E4A"/>
    <w:rsid w:val="00E931DE"/>
    <w:rsid w:val="00E9374B"/>
    <w:rsid w:val="00E93ABF"/>
    <w:rsid w:val="00E93F8C"/>
    <w:rsid w:val="00E9426D"/>
    <w:rsid w:val="00E94487"/>
    <w:rsid w:val="00E95674"/>
    <w:rsid w:val="00E96455"/>
    <w:rsid w:val="00E97B29"/>
    <w:rsid w:val="00E97D9C"/>
    <w:rsid w:val="00E97FC8"/>
    <w:rsid w:val="00EA0096"/>
    <w:rsid w:val="00EA0131"/>
    <w:rsid w:val="00EA08EA"/>
    <w:rsid w:val="00EA181A"/>
    <w:rsid w:val="00EA1BB8"/>
    <w:rsid w:val="00EA363F"/>
    <w:rsid w:val="00EA5F95"/>
    <w:rsid w:val="00EA6B57"/>
    <w:rsid w:val="00EA6C6A"/>
    <w:rsid w:val="00EA70A1"/>
    <w:rsid w:val="00EA7263"/>
    <w:rsid w:val="00EA7D3F"/>
    <w:rsid w:val="00EB0609"/>
    <w:rsid w:val="00EB07AA"/>
    <w:rsid w:val="00EB0AD4"/>
    <w:rsid w:val="00EB135E"/>
    <w:rsid w:val="00EB1F22"/>
    <w:rsid w:val="00EB3F7E"/>
    <w:rsid w:val="00EB40C9"/>
    <w:rsid w:val="00EB4108"/>
    <w:rsid w:val="00EB4116"/>
    <w:rsid w:val="00EB4CFA"/>
    <w:rsid w:val="00EB56CB"/>
    <w:rsid w:val="00EB61AD"/>
    <w:rsid w:val="00EB7E76"/>
    <w:rsid w:val="00EC09B1"/>
    <w:rsid w:val="00EC0A92"/>
    <w:rsid w:val="00EC0C5D"/>
    <w:rsid w:val="00EC14F9"/>
    <w:rsid w:val="00EC1787"/>
    <w:rsid w:val="00EC1B77"/>
    <w:rsid w:val="00EC1EA2"/>
    <w:rsid w:val="00EC2AB2"/>
    <w:rsid w:val="00EC30E8"/>
    <w:rsid w:val="00EC328E"/>
    <w:rsid w:val="00EC32A1"/>
    <w:rsid w:val="00EC3C9C"/>
    <w:rsid w:val="00EC4034"/>
    <w:rsid w:val="00EC4362"/>
    <w:rsid w:val="00EC575E"/>
    <w:rsid w:val="00EC6529"/>
    <w:rsid w:val="00EC6663"/>
    <w:rsid w:val="00EC6DDA"/>
    <w:rsid w:val="00EC6F2E"/>
    <w:rsid w:val="00EC72B0"/>
    <w:rsid w:val="00EC76C6"/>
    <w:rsid w:val="00EC7D26"/>
    <w:rsid w:val="00EC7EC5"/>
    <w:rsid w:val="00EC7F9F"/>
    <w:rsid w:val="00ED042D"/>
    <w:rsid w:val="00ED086B"/>
    <w:rsid w:val="00ED2325"/>
    <w:rsid w:val="00ED2345"/>
    <w:rsid w:val="00ED238C"/>
    <w:rsid w:val="00ED2CA8"/>
    <w:rsid w:val="00ED2E2E"/>
    <w:rsid w:val="00ED32CC"/>
    <w:rsid w:val="00ED4C66"/>
    <w:rsid w:val="00ED4E0F"/>
    <w:rsid w:val="00ED53BA"/>
    <w:rsid w:val="00ED5C31"/>
    <w:rsid w:val="00EE03A0"/>
    <w:rsid w:val="00EE06F5"/>
    <w:rsid w:val="00EE10A1"/>
    <w:rsid w:val="00EE2443"/>
    <w:rsid w:val="00EE2A8E"/>
    <w:rsid w:val="00EE3ED4"/>
    <w:rsid w:val="00EE3F78"/>
    <w:rsid w:val="00EE53FE"/>
    <w:rsid w:val="00EE64C9"/>
    <w:rsid w:val="00EE6BB2"/>
    <w:rsid w:val="00EE7395"/>
    <w:rsid w:val="00EE749E"/>
    <w:rsid w:val="00EE74AF"/>
    <w:rsid w:val="00EE77E5"/>
    <w:rsid w:val="00EF054C"/>
    <w:rsid w:val="00EF0607"/>
    <w:rsid w:val="00EF0F63"/>
    <w:rsid w:val="00EF13D0"/>
    <w:rsid w:val="00EF144E"/>
    <w:rsid w:val="00EF1A4D"/>
    <w:rsid w:val="00EF23C9"/>
    <w:rsid w:val="00EF2759"/>
    <w:rsid w:val="00EF3120"/>
    <w:rsid w:val="00EF387D"/>
    <w:rsid w:val="00EF3FD1"/>
    <w:rsid w:val="00EF421F"/>
    <w:rsid w:val="00EF440B"/>
    <w:rsid w:val="00EF450B"/>
    <w:rsid w:val="00EF4552"/>
    <w:rsid w:val="00EF54DC"/>
    <w:rsid w:val="00EF60B5"/>
    <w:rsid w:val="00EF7768"/>
    <w:rsid w:val="00EF7ADB"/>
    <w:rsid w:val="00F0033F"/>
    <w:rsid w:val="00F00572"/>
    <w:rsid w:val="00F006A7"/>
    <w:rsid w:val="00F00F25"/>
    <w:rsid w:val="00F010B8"/>
    <w:rsid w:val="00F013DF"/>
    <w:rsid w:val="00F02061"/>
    <w:rsid w:val="00F02152"/>
    <w:rsid w:val="00F02450"/>
    <w:rsid w:val="00F02756"/>
    <w:rsid w:val="00F029E3"/>
    <w:rsid w:val="00F03725"/>
    <w:rsid w:val="00F0388C"/>
    <w:rsid w:val="00F03CAD"/>
    <w:rsid w:val="00F04613"/>
    <w:rsid w:val="00F04C71"/>
    <w:rsid w:val="00F059DC"/>
    <w:rsid w:val="00F06085"/>
    <w:rsid w:val="00F067BD"/>
    <w:rsid w:val="00F06D52"/>
    <w:rsid w:val="00F0700F"/>
    <w:rsid w:val="00F071A6"/>
    <w:rsid w:val="00F07404"/>
    <w:rsid w:val="00F07CCE"/>
    <w:rsid w:val="00F10A3F"/>
    <w:rsid w:val="00F10C11"/>
    <w:rsid w:val="00F11271"/>
    <w:rsid w:val="00F11C37"/>
    <w:rsid w:val="00F11F69"/>
    <w:rsid w:val="00F1228F"/>
    <w:rsid w:val="00F12EED"/>
    <w:rsid w:val="00F1334B"/>
    <w:rsid w:val="00F1360B"/>
    <w:rsid w:val="00F13A38"/>
    <w:rsid w:val="00F13FC4"/>
    <w:rsid w:val="00F143E7"/>
    <w:rsid w:val="00F1497E"/>
    <w:rsid w:val="00F14E09"/>
    <w:rsid w:val="00F158C1"/>
    <w:rsid w:val="00F15C4F"/>
    <w:rsid w:val="00F15D34"/>
    <w:rsid w:val="00F16265"/>
    <w:rsid w:val="00F16596"/>
    <w:rsid w:val="00F16639"/>
    <w:rsid w:val="00F202A2"/>
    <w:rsid w:val="00F20603"/>
    <w:rsid w:val="00F2214E"/>
    <w:rsid w:val="00F227C8"/>
    <w:rsid w:val="00F23248"/>
    <w:rsid w:val="00F2448D"/>
    <w:rsid w:val="00F246F9"/>
    <w:rsid w:val="00F253DB"/>
    <w:rsid w:val="00F258B4"/>
    <w:rsid w:val="00F25C60"/>
    <w:rsid w:val="00F25D1A"/>
    <w:rsid w:val="00F25DF2"/>
    <w:rsid w:val="00F2758C"/>
    <w:rsid w:val="00F27747"/>
    <w:rsid w:val="00F27848"/>
    <w:rsid w:val="00F30252"/>
    <w:rsid w:val="00F306C4"/>
    <w:rsid w:val="00F30CBA"/>
    <w:rsid w:val="00F30CE2"/>
    <w:rsid w:val="00F3105E"/>
    <w:rsid w:val="00F31382"/>
    <w:rsid w:val="00F313C9"/>
    <w:rsid w:val="00F321AC"/>
    <w:rsid w:val="00F3238C"/>
    <w:rsid w:val="00F3291A"/>
    <w:rsid w:val="00F32948"/>
    <w:rsid w:val="00F34F29"/>
    <w:rsid w:val="00F36A83"/>
    <w:rsid w:val="00F375FC"/>
    <w:rsid w:val="00F376C0"/>
    <w:rsid w:val="00F401E8"/>
    <w:rsid w:val="00F409D1"/>
    <w:rsid w:val="00F40A57"/>
    <w:rsid w:val="00F40B0D"/>
    <w:rsid w:val="00F4117B"/>
    <w:rsid w:val="00F41EE4"/>
    <w:rsid w:val="00F42061"/>
    <w:rsid w:val="00F424FF"/>
    <w:rsid w:val="00F42CB6"/>
    <w:rsid w:val="00F4386A"/>
    <w:rsid w:val="00F43A2C"/>
    <w:rsid w:val="00F43E83"/>
    <w:rsid w:val="00F44159"/>
    <w:rsid w:val="00F44487"/>
    <w:rsid w:val="00F447A3"/>
    <w:rsid w:val="00F45BFE"/>
    <w:rsid w:val="00F4621D"/>
    <w:rsid w:val="00F4700B"/>
    <w:rsid w:val="00F4721C"/>
    <w:rsid w:val="00F472B7"/>
    <w:rsid w:val="00F47368"/>
    <w:rsid w:val="00F477C7"/>
    <w:rsid w:val="00F47955"/>
    <w:rsid w:val="00F50316"/>
    <w:rsid w:val="00F511E2"/>
    <w:rsid w:val="00F51509"/>
    <w:rsid w:val="00F519E6"/>
    <w:rsid w:val="00F534FF"/>
    <w:rsid w:val="00F54B73"/>
    <w:rsid w:val="00F54F57"/>
    <w:rsid w:val="00F552D9"/>
    <w:rsid w:val="00F55A27"/>
    <w:rsid w:val="00F55CBF"/>
    <w:rsid w:val="00F5600C"/>
    <w:rsid w:val="00F562C5"/>
    <w:rsid w:val="00F57D81"/>
    <w:rsid w:val="00F60057"/>
    <w:rsid w:val="00F604F7"/>
    <w:rsid w:val="00F613A4"/>
    <w:rsid w:val="00F61473"/>
    <w:rsid w:val="00F61824"/>
    <w:rsid w:val="00F61C6A"/>
    <w:rsid w:val="00F61D17"/>
    <w:rsid w:val="00F6252B"/>
    <w:rsid w:val="00F62ADC"/>
    <w:rsid w:val="00F6306A"/>
    <w:rsid w:val="00F6478C"/>
    <w:rsid w:val="00F649D2"/>
    <w:rsid w:val="00F64F69"/>
    <w:rsid w:val="00F65158"/>
    <w:rsid w:val="00F665D4"/>
    <w:rsid w:val="00F666EB"/>
    <w:rsid w:val="00F66E34"/>
    <w:rsid w:val="00F701BB"/>
    <w:rsid w:val="00F70282"/>
    <w:rsid w:val="00F70334"/>
    <w:rsid w:val="00F703AB"/>
    <w:rsid w:val="00F70B99"/>
    <w:rsid w:val="00F70EB1"/>
    <w:rsid w:val="00F7173C"/>
    <w:rsid w:val="00F719A4"/>
    <w:rsid w:val="00F7268C"/>
    <w:rsid w:val="00F72EEF"/>
    <w:rsid w:val="00F7348C"/>
    <w:rsid w:val="00F73AF6"/>
    <w:rsid w:val="00F73CBE"/>
    <w:rsid w:val="00F743CF"/>
    <w:rsid w:val="00F7467B"/>
    <w:rsid w:val="00F74DEE"/>
    <w:rsid w:val="00F7513B"/>
    <w:rsid w:val="00F7581F"/>
    <w:rsid w:val="00F75C5A"/>
    <w:rsid w:val="00F77690"/>
    <w:rsid w:val="00F77C09"/>
    <w:rsid w:val="00F77E47"/>
    <w:rsid w:val="00F77F1A"/>
    <w:rsid w:val="00F811C3"/>
    <w:rsid w:val="00F81901"/>
    <w:rsid w:val="00F836CB"/>
    <w:rsid w:val="00F83956"/>
    <w:rsid w:val="00F843C7"/>
    <w:rsid w:val="00F850DF"/>
    <w:rsid w:val="00F85700"/>
    <w:rsid w:val="00F858F2"/>
    <w:rsid w:val="00F8651F"/>
    <w:rsid w:val="00F866CF"/>
    <w:rsid w:val="00F86AD0"/>
    <w:rsid w:val="00F86C67"/>
    <w:rsid w:val="00F872A6"/>
    <w:rsid w:val="00F87E90"/>
    <w:rsid w:val="00F87FA0"/>
    <w:rsid w:val="00F90434"/>
    <w:rsid w:val="00F914D6"/>
    <w:rsid w:val="00F924A4"/>
    <w:rsid w:val="00F92C3E"/>
    <w:rsid w:val="00F9419C"/>
    <w:rsid w:val="00F947DA"/>
    <w:rsid w:val="00F94E89"/>
    <w:rsid w:val="00F94EB5"/>
    <w:rsid w:val="00F954B2"/>
    <w:rsid w:val="00F95F48"/>
    <w:rsid w:val="00F95F4B"/>
    <w:rsid w:val="00F96033"/>
    <w:rsid w:val="00F97423"/>
    <w:rsid w:val="00F9789C"/>
    <w:rsid w:val="00F97992"/>
    <w:rsid w:val="00FA025A"/>
    <w:rsid w:val="00FA0362"/>
    <w:rsid w:val="00FA0942"/>
    <w:rsid w:val="00FA09F2"/>
    <w:rsid w:val="00FA12D8"/>
    <w:rsid w:val="00FA1B1F"/>
    <w:rsid w:val="00FA20D0"/>
    <w:rsid w:val="00FA22DC"/>
    <w:rsid w:val="00FA2849"/>
    <w:rsid w:val="00FA28C2"/>
    <w:rsid w:val="00FA2DA3"/>
    <w:rsid w:val="00FA32A7"/>
    <w:rsid w:val="00FA34D1"/>
    <w:rsid w:val="00FA3810"/>
    <w:rsid w:val="00FA48FA"/>
    <w:rsid w:val="00FA4EFD"/>
    <w:rsid w:val="00FA527F"/>
    <w:rsid w:val="00FA5C94"/>
    <w:rsid w:val="00FA5E42"/>
    <w:rsid w:val="00FA6475"/>
    <w:rsid w:val="00FA6F17"/>
    <w:rsid w:val="00FB113E"/>
    <w:rsid w:val="00FB1872"/>
    <w:rsid w:val="00FB1DD1"/>
    <w:rsid w:val="00FB1DDA"/>
    <w:rsid w:val="00FB210E"/>
    <w:rsid w:val="00FB2292"/>
    <w:rsid w:val="00FB24C9"/>
    <w:rsid w:val="00FB2D59"/>
    <w:rsid w:val="00FB2E50"/>
    <w:rsid w:val="00FB42A1"/>
    <w:rsid w:val="00FB4680"/>
    <w:rsid w:val="00FB49A3"/>
    <w:rsid w:val="00FB4FB7"/>
    <w:rsid w:val="00FB59A1"/>
    <w:rsid w:val="00FB6F05"/>
    <w:rsid w:val="00FB7267"/>
    <w:rsid w:val="00FB7342"/>
    <w:rsid w:val="00FC0517"/>
    <w:rsid w:val="00FC09D4"/>
    <w:rsid w:val="00FC0AB0"/>
    <w:rsid w:val="00FC2CA4"/>
    <w:rsid w:val="00FC3663"/>
    <w:rsid w:val="00FC38D5"/>
    <w:rsid w:val="00FC3941"/>
    <w:rsid w:val="00FC4224"/>
    <w:rsid w:val="00FC44CA"/>
    <w:rsid w:val="00FC44E9"/>
    <w:rsid w:val="00FC4EBA"/>
    <w:rsid w:val="00FC5592"/>
    <w:rsid w:val="00FC6884"/>
    <w:rsid w:val="00FC69C1"/>
    <w:rsid w:val="00FC7C5B"/>
    <w:rsid w:val="00FD0CDE"/>
    <w:rsid w:val="00FD1ED5"/>
    <w:rsid w:val="00FD4745"/>
    <w:rsid w:val="00FD5761"/>
    <w:rsid w:val="00FD5C9A"/>
    <w:rsid w:val="00FD658E"/>
    <w:rsid w:val="00FD6722"/>
    <w:rsid w:val="00FD6C63"/>
    <w:rsid w:val="00FD6CC1"/>
    <w:rsid w:val="00FD6DD5"/>
    <w:rsid w:val="00FD70B6"/>
    <w:rsid w:val="00FD745E"/>
    <w:rsid w:val="00FD7522"/>
    <w:rsid w:val="00FD79FC"/>
    <w:rsid w:val="00FE051C"/>
    <w:rsid w:val="00FE06C0"/>
    <w:rsid w:val="00FE0BD9"/>
    <w:rsid w:val="00FE24B1"/>
    <w:rsid w:val="00FE3292"/>
    <w:rsid w:val="00FE32F6"/>
    <w:rsid w:val="00FE3A41"/>
    <w:rsid w:val="00FE4063"/>
    <w:rsid w:val="00FE4198"/>
    <w:rsid w:val="00FE4426"/>
    <w:rsid w:val="00FE464E"/>
    <w:rsid w:val="00FE46F7"/>
    <w:rsid w:val="00FE4A3A"/>
    <w:rsid w:val="00FE598A"/>
    <w:rsid w:val="00FE6E2D"/>
    <w:rsid w:val="00FE6F14"/>
    <w:rsid w:val="00FE7ED4"/>
    <w:rsid w:val="00FF03A4"/>
    <w:rsid w:val="00FF0647"/>
    <w:rsid w:val="00FF0D40"/>
    <w:rsid w:val="00FF12B6"/>
    <w:rsid w:val="00FF1391"/>
    <w:rsid w:val="00FF144A"/>
    <w:rsid w:val="00FF24F0"/>
    <w:rsid w:val="00FF359E"/>
    <w:rsid w:val="00FF37B2"/>
    <w:rsid w:val="00FF41C2"/>
    <w:rsid w:val="00FF4211"/>
    <w:rsid w:val="00FF4C2F"/>
    <w:rsid w:val="00FF5891"/>
    <w:rsid w:val="00FF5D50"/>
    <w:rsid w:val="00FF5FC3"/>
    <w:rsid w:val="00FF6D85"/>
    <w:rsid w:val="00FF7626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ind w:left="360" w:firstLine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6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433C6"/>
  </w:style>
  <w:style w:type="paragraph" w:customStyle="1" w:styleId="Titolo11">
    <w:name w:val="Titolo 11"/>
    <w:basedOn w:val="Normal"/>
    <w:next w:val="Normal"/>
    <w:qFormat/>
    <w:rsid w:val="00FF6D85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31">
    <w:name w:val="Titolo 31"/>
    <w:basedOn w:val="Normal"/>
    <w:next w:val="Normal"/>
    <w:qFormat/>
    <w:rsid w:val="00FF6D85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FF6D85"/>
    <w:pPr>
      <w:keepNext/>
      <w:numPr>
        <w:ilvl w:val="3"/>
        <w:numId w:val="12"/>
      </w:numPr>
      <w:ind w:left="72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FF6D85"/>
    <w:pPr>
      <w:keepNext/>
      <w:numPr>
        <w:ilvl w:val="4"/>
        <w:numId w:val="12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FF6D85"/>
    <w:pPr>
      <w:keepNext/>
      <w:numPr>
        <w:ilvl w:val="5"/>
        <w:numId w:val="12"/>
      </w:numPr>
      <w:ind w:left="36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FF6D85"/>
    <w:pPr>
      <w:keepNext/>
      <w:numPr>
        <w:ilvl w:val="6"/>
        <w:numId w:val="12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FF6D85"/>
    <w:pPr>
      <w:keepNext/>
      <w:numPr>
        <w:ilvl w:val="7"/>
        <w:numId w:val="12"/>
      </w:numPr>
      <w:ind w:left="72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FF6D85"/>
    <w:pPr>
      <w:keepNext/>
      <w:numPr>
        <w:ilvl w:val="8"/>
        <w:numId w:val="12"/>
      </w:numPr>
      <w:ind w:left="360"/>
      <w:outlineLvl w:val="8"/>
    </w:pPr>
    <w:rPr>
      <w:b/>
      <w:lang w:val="en-GB"/>
    </w:rPr>
  </w:style>
  <w:style w:type="paragraph" w:customStyle="1" w:styleId="Heading11">
    <w:name w:val="Heading 11"/>
    <w:basedOn w:val="Normal"/>
    <w:next w:val="Normal"/>
    <w:qFormat/>
    <w:rsid w:val="00E23940"/>
    <w:pPr>
      <w:keepNext/>
      <w:numPr>
        <w:numId w:val="14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qFormat/>
    <w:rsid w:val="00E23940"/>
    <w:pPr>
      <w:keepNext/>
      <w:numPr>
        <w:ilvl w:val="1"/>
        <w:numId w:val="14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  <w:lang w:val="en-US"/>
    </w:rPr>
  </w:style>
  <w:style w:type="paragraph" w:customStyle="1" w:styleId="Heading31">
    <w:name w:val="Heading 31"/>
    <w:basedOn w:val="Normal"/>
    <w:next w:val="Normal"/>
    <w:qFormat/>
    <w:rsid w:val="00E23940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32"/>
      <w:szCs w:val="26"/>
      <w:lang w:val="en-US"/>
    </w:rPr>
  </w:style>
  <w:style w:type="paragraph" w:customStyle="1" w:styleId="Heading41">
    <w:name w:val="Heading 41"/>
    <w:basedOn w:val="Normal"/>
    <w:next w:val="Normal"/>
    <w:qFormat/>
    <w:rsid w:val="00E23940"/>
    <w:pPr>
      <w:keepNext/>
      <w:numPr>
        <w:ilvl w:val="3"/>
        <w:numId w:val="14"/>
      </w:numPr>
      <w:ind w:left="720"/>
      <w:jc w:val="both"/>
      <w:outlineLvl w:val="3"/>
    </w:pPr>
    <w:rPr>
      <w:b/>
      <w:lang w:val="en-US"/>
    </w:rPr>
  </w:style>
  <w:style w:type="paragraph" w:customStyle="1" w:styleId="Heading51">
    <w:name w:val="Heading 51"/>
    <w:basedOn w:val="Normal"/>
    <w:next w:val="Normal"/>
    <w:qFormat/>
    <w:rsid w:val="00E23940"/>
    <w:pPr>
      <w:keepNext/>
      <w:numPr>
        <w:ilvl w:val="4"/>
        <w:numId w:val="14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E23940"/>
    <w:pPr>
      <w:keepNext/>
      <w:numPr>
        <w:ilvl w:val="5"/>
        <w:numId w:val="14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E23940"/>
    <w:pPr>
      <w:keepNext/>
      <w:numPr>
        <w:ilvl w:val="6"/>
        <w:numId w:val="14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E23940"/>
    <w:pPr>
      <w:keepNext/>
      <w:numPr>
        <w:ilvl w:val="7"/>
        <w:numId w:val="14"/>
      </w:numPr>
      <w:ind w:left="720"/>
      <w:outlineLvl w:val="7"/>
    </w:pPr>
    <w:rPr>
      <w:b/>
      <w:lang w:val="en-US"/>
    </w:rPr>
  </w:style>
  <w:style w:type="paragraph" w:customStyle="1" w:styleId="Heading91">
    <w:name w:val="Heading 91"/>
    <w:basedOn w:val="Normal"/>
    <w:next w:val="Normal"/>
    <w:qFormat/>
    <w:rsid w:val="00E23940"/>
    <w:pPr>
      <w:keepNext/>
      <w:numPr>
        <w:ilvl w:val="8"/>
        <w:numId w:val="14"/>
      </w:numPr>
      <w:ind w:left="360"/>
      <w:outlineLvl w:val="8"/>
    </w:pPr>
    <w:rPr>
      <w:b/>
      <w:lang w:val="en-GB"/>
    </w:rPr>
  </w:style>
  <w:style w:type="paragraph" w:customStyle="1" w:styleId="Index11">
    <w:name w:val="Index 11"/>
    <w:basedOn w:val="Normal"/>
    <w:next w:val="Normal"/>
    <w:rsid w:val="00E23940"/>
    <w:pPr>
      <w:jc w:val="both"/>
    </w:pPr>
  </w:style>
  <w:style w:type="paragraph" w:customStyle="1" w:styleId="IndexHeading1">
    <w:name w:val="Index Heading1"/>
    <w:basedOn w:val="Normal"/>
    <w:next w:val="Index11"/>
    <w:rsid w:val="00E23940"/>
    <w:pPr>
      <w:jc w:val="both"/>
    </w:pPr>
    <w:rPr>
      <w:szCs w:val="20"/>
    </w:rPr>
  </w:style>
  <w:style w:type="character" w:customStyle="1" w:styleId="fadeinm1hgl8">
    <w:name w:val="_fadein_m1hgl_8"/>
    <w:basedOn w:val="DefaultParagraphFont"/>
    <w:rsid w:val="003441A4"/>
  </w:style>
  <w:style w:type="table" w:styleId="TableGrid">
    <w:name w:val="Table Grid"/>
    <w:basedOn w:val="TableNormal"/>
    <w:uiPriority w:val="39"/>
    <w:rsid w:val="00F3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16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18037</TotalTime>
  <Pages>9</Pages>
  <Words>1973</Words>
  <Characters>12197</Characters>
  <Application>Microsoft Office Word</Application>
  <DocSecurity>0</DocSecurity>
  <Lines>369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Postgresql_14_Bck_Recovery_HA</vt:lpstr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Postgresql_14_Bck_Recovery_HA</dc:title>
  <dc:subject/>
  <dc:creator>Loris Assi</dc:creator>
  <dc:description/>
  <cp:lastModifiedBy>Loris Assi</cp:lastModifiedBy>
  <cp:revision>3684</cp:revision>
  <cp:lastPrinted>2023-04-28T13:07:00Z</cp:lastPrinted>
  <dcterms:created xsi:type="dcterms:W3CDTF">2017-08-17T22:29:00Z</dcterms:created>
  <dcterms:modified xsi:type="dcterms:W3CDTF">2026-01-28T17:22:00Z</dcterms:modified>
  <dc:language>it-IT</dc:language>
</cp:coreProperties>
</file>