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28998" w14:textId="5D8B009F" w:rsidR="0062256E" w:rsidRPr="009259D8" w:rsidRDefault="00256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9259D8">
        <w:rPr>
          <w:b/>
          <w:sz w:val="56"/>
          <w:szCs w:val="56"/>
        </w:rPr>
        <w:t>Oracle 1</w:t>
      </w:r>
      <w:r w:rsidR="003C3E83" w:rsidRPr="009259D8">
        <w:rPr>
          <w:b/>
          <w:sz w:val="56"/>
          <w:szCs w:val="56"/>
        </w:rPr>
        <w:t>9</w:t>
      </w:r>
      <w:r w:rsidRPr="009259D8">
        <w:rPr>
          <w:b/>
          <w:sz w:val="56"/>
          <w:szCs w:val="56"/>
        </w:rPr>
        <w:t>c</w:t>
      </w:r>
    </w:p>
    <w:p w14:paraId="56353880" w14:textId="77777777" w:rsidR="0062256E" w:rsidRPr="009259D8" w:rsidRDefault="00256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9259D8">
        <w:rPr>
          <w:b/>
          <w:sz w:val="56"/>
          <w:szCs w:val="56"/>
        </w:rPr>
        <w:t>-</w:t>
      </w:r>
    </w:p>
    <w:p w14:paraId="52C56DC0" w14:textId="77777777" w:rsidR="0062256E" w:rsidRPr="009259D8" w:rsidRDefault="00256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9259D8">
        <w:rPr>
          <w:b/>
          <w:sz w:val="56"/>
          <w:szCs w:val="56"/>
        </w:rPr>
        <w:t>Performance Tuning Applicativo</w:t>
      </w:r>
    </w:p>
    <w:p w14:paraId="7B104420" w14:textId="77777777" w:rsidR="0062256E" w:rsidRPr="009259D8" w:rsidRDefault="00256B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9259D8">
        <w:rPr>
          <w:b/>
          <w:sz w:val="56"/>
          <w:szCs w:val="56"/>
        </w:rPr>
        <w:t>e Tuning dell’SQL</w:t>
      </w:r>
    </w:p>
    <w:p w14:paraId="3A12769D" w14:textId="77777777" w:rsidR="0062256E" w:rsidRPr="009259D8" w:rsidRDefault="0062256E">
      <w:pPr>
        <w:rPr>
          <w:b/>
          <w:sz w:val="56"/>
          <w:szCs w:val="56"/>
        </w:rPr>
      </w:pPr>
    </w:p>
    <w:p w14:paraId="715D2998" w14:textId="77777777" w:rsidR="0062256E" w:rsidRPr="009259D8" w:rsidRDefault="0062256E">
      <w:pPr>
        <w:rPr>
          <w:b/>
          <w:sz w:val="56"/>
          <w:szCs w:val="56"/>
        </w:rPr>
      </w:pPr>
    </w:p>
    <w:p w14:paraId="1E118DC7" w14:textId="77777777" w:rsidR="0062256E" w:rsidRPr="009259D8" w:rsidRDefault="0062256E"/>
    <w:p w14:paraId="2278D1F4" w14:textId="77777777" w:rsidR="0062256E" w:rsidRPr="009259D8" w:rsidRDefault="0062256E"/>
    <w:p w14:paraId="101B3C22" w14:textId="77777777" w:rsidR="0062256E" w:rsidRPr="009259D8" w:rsidRDefault="0062256E"/>
    <w:p w14:paraId="7FDEAA8E" w14:textId="77777777" w:rsidR="0062256E" w:rsidRPr="009259D8" w:rsidRDefault="0062256E"/>
    <w:p w14:paraId="1C42115C" w14:textId="77777777" w:rsidR="0062256E" w:rsidRPr="009259D8" w:rsidRDefault="0062256E"/>
    <w:p w14:paraId="2DA0AEFF" w14:textId="77777777" w:rsidR="0062256E" w:rsidRPr="009259D8" w:rsidRDefault="0062256E"/>
    <w:p w14:paraId="08662570" w14:textId="77777777" w:rsidR="0062256E" w:rsidRPr="009259D8" w:rsidRDefault="0062256E"/>
    <w:p w14:paraId="51B6E106" w14:textId="77777777" w:rsidR="0062256E" w:rsidRPr="009259D8" w:rsidRDefault="0062256E"/>
    <w:p w14:paraId="6FE38AE1" w14:textId="77777777" w:rsidR="0062256E" w:rsidRPr="009259D8" w:rsidRDefault="0062256E"/>
    <w:p w14:paraId="0753C291" w14:textId="77777777" w:rsidR="0062256E" w:rsidRPr="009259D8" w:rsidRDefault="0062256E">
      <w:pPr>
        <w:pStyle w:val="Sommario11"/>
      </w:pPr>
    </w:p>
    <w:p w14:paraId="335BECA6" w14:textId="77777777" w:rsidR="0062256E" w:rsidRPr="009259D8" w:rsidRDefault="0062256E"/>
    <w:p w14:paraId="68926A14" w14:textId="77777777" w:rsidR="0062256E" w:rsidRPr="009259D8" w:rsidRDefault="0062256E"/>
    <w:p w14:paraId="53FC6FEF" w14:textId="77777777" w:rsidR="0062256E" w:rsidRPr="009259D8" w:rsidRDefault="0062256E"/>
    <w:p w14:paraId="165F0888" w14:textId="77777777" w:rsidR="0062256E" w:rsidRPr="009259D8" w:rsidRDefault="0062256E"/>
    <w:p w14:paraId="56D701AD" w14:textId="77777777" w:rsidR="0062256E" w:rsidRPr="009259D8" w:rsidRDefault="0062256E"/>
    <w:p w14:paraId="11683380" w14:textId="77777777" w:rsidR="0062256E" w:rsidRPr="009259D8" w:rsidRDefault="0062256E"/>
    <w:p w14:paraId="658C6D52" w14:textId="77777777" w:rsidR="0062256E" w:rsidRPr="009259D8" w:rsidRDefault="0062256E"/>
    <w:p w14:paraId="574AC8FD" w14:textId="77777777" w:rsidR="0062256E" w:rsidRPr="009259D8" w:rsidRDefault="0062256E"/>
    <w:p w14:paraId="6B0D88D2" w14:textId="77777777" w:rsidR="0062256E" w:rsidRPr="009259D8" w:rsidRDefault="0062256E"/>
    <w:p w14:paraId="0146C43F" w14:textId="77777777" w:rsidR="0062256E" w:rsidRPr="009259D8" w:rsidRDefault="0062256E"/>
    <w:p w14:paraId="12E3645B" w14:textId="77777777" w:rsidR="0062256E" w:rsidRPr="009259D8" w:rsidRDefault="0062256E"/>
    <w:p w14:paraId="388DA4C4" w14:textId="77777777" w:rsidR="0062256E" w:rsidRPr="009259D8" w:rsidRDefault="0062256E"/>
    <w:p w14:paraId="2CF6D0E7" w14:textId="77777777" w:rsidR="0062256E" w:rsidRPr="009259D8" w:rsidRDefault="0062256E"/>
    <w:p w14:paraId="13B8FA0C" w14:textId="77777777" w:rsidR="0062256E" w:rsidRPr="009259D8" w:rsidRDefault="0062256E"/>
    <w:p w14:paraId="3A5D66D1" w14:textId="77777777" w:rsidR="0062256E" w:rsidRPr="009259D8" w:rsidRDefault="0062256E"/>
    <w:p w14:paraId="2C3E2C34" w14:textId="77777777" w:rsidR="0062256E" w:rsidRPr="009259D8" w:rsidRDefault="0062256E"/>
    <w:p w14:paraId="68329D48" w14:textId="62874D33" w:rsidR="0062256E" w:rsidRPr="009259D8" w:rsidRDefault="0062256E"/>
    <w:p w14:paraId="7BA97929" w14:textId="2F9A1FB8" w:rsidR="00365B53" w:rsidRPr="009259D8" w:rsidRDefault="00365B53"/>
    <w:p w14:paraId="46BF9934" w14:textId="77777777" w:rsidR="00365B53" w:rsidRPr="009259D8" w:rsidRDefault="00365B53"/>
    <w:p w14:paraId="78C8BD8D" w14:textId="77777777" w:rsidR="0062256E" w:rsidRPr="009259D8" w:rsidRDefault="0062256E"/>
    <w:p w14:paraId="481CC7BA" w14:textId="77777777" w:rsidR="0062256E" w:rsidRPr="009259D8" w:rsidRDefault="0062256E"/>
    <w:p w14:paraId="13270E01" w14:textId="77777777" w:rsidR="0062256E" w:rsidRPr="009259D8" w:rsidRDefault="0062256E"/>
    <w:p w14:paraId="5C50F143" w14:textId="77777777" w:rsidR="0062256E" w:rsidRPr="009259D8" w:rsidRDefault="0062256E"/>
    <w:p w14:paraId="28447A52" w14:textId="77777777" w:rsidR="0062256E" w:rsidRPr="009259D8" w:rsidRDefault="0062256E"/>
    <w:p w14:paraId="1B379A3D" w14:textId="77777777" w:rsidR="0062256E" w:rsidRPr="009259D8" w:rsidRDefault="0062256E"/>
    <w:p w14:paraId="3F24DA45" w14:textId="77777777" w:rsidR="0062256E" w:rsidRPr="009259D8" w:rsidRDefault="0062256E">
      <w:pPr>
        <w:rPr>
          <w:sz w:val="18"/>
          <w:szCs w:val="18"/>
        </w:rPr>
      </w:pPr>
    </w:p>
    <w:p w14:paraId="5F22296B" w14:textId="77777777" w:rsidR="005B0C06" w:rsidRPr="009259D8" w:rsidRDefault="005B0C06" w:rsidP="005B0C06">
      <w:pPr>
        <w:rPr>
          <w:sz w:val="18"/>
          <w:szCs w:val="18"/>
        </w:rPr>
      </w:pPr>
      <w:r w:rsidRPr="009259D8">
        <w:rPr>
          <w:sz w:val="18"/>
          <w:szCs w:val="18"/>
        </w:rPr>
        <w:t>Distribuito tramite il sito www.manualioracle.it</w:t>
      </w:r>
    </w:p>
    <w:p w14:paraId="3C9BDFD6" w14:textId="77777777" w:rsidR="005B0C06" w:rsidRPr="009259D8" w:rsidRDefault="005B0C06" w:rsidP="005B0C06">
      <w:pPr>
        <w:rPr>
          <w:sz w:val="18"/>
          <w:szCs w:val="18"/>
        </w:rPr>
      </w:pPr>
      <w:r w:rsidRPr="009259D8">
        <w:rPr>
          <w:sz w:val="18"/>
          <w:szCs w:val="18"/>
        </w:rPr>
        <w:t>Copyright © 202</w:t>
      </w:r>
      <w:r>
        <w:rPr>
          <w:sz w:val="18"/>
          <w:szCs w:val="18"/>
        </w:rPr>
        <w:t>4</w:t>
      </w:r>
      <w:r w:rsidRPr="009259D8">
        <w:rPr>
          <w:sz w:val="18"/>
          <w:szCs w:val="18"/>
        </w:rPr>
        <w:t xml:space="preserve"> Assi Loris</w:t>
      </w:r>
    </w:p>
    <w:p w14:paraId="42E6F925" w14:textId="77777777" w:rsidR="005B0C06" w:rsidRPr="009259D8" w:rsidRDefault="005B0C06" w:rsidP="005B0C06">
      <w:pPr>
        <w:rPr>
          <w:sz w:val="18"/>
          <w:szCs w:val="18"/>
        </w:rPr>
      </w:pPr>
      <w:r w:rsidRPr="009259D8">
        <w:rPr>
          <w:sz w:val="18"/>
          <w:szCs w:val="18"/>
        </w:rPr>
        <w:t>Qualsiasi abuso sarà perseguito e punito secondo i termini di legge.</w:t>
      </w:r>
    </w:p>
    <w:p w14:paraId="31F0E991" w14:textId="77777777" w:rsidR="005B0C06" w:rsidRPr="009259D8" w:rsidRDefault="005B0C06" w:rsidP="005B0C06">
      <w:pPr>
        <w:rPr>
          <w:sz w:val="18"/>
          <w:szCs w:val="18"/>
        </w:rPr>
      </w:pPr>
      <w:r w:rsidRPr="009259D8">
        <w:rPr>
          <w:sz w:val="18"/>
          <w:szCs w:val="18"/>
        </w:rPr>
        <w:t>Version: 1.</w:t>
      </w:r>
      <w:r>
        <w:rPr>
          <w:sz w:val="18"/>
          <w:szCs w:val="18"/>
        </w:rPr>
        <w:t>8</w:t>
      </w:r>
    </w:p>
    <w:p w14:paraId="023D3373" w14:textId="77777777" w:rsidR="005B0C06" w:rsidRPr="009259D8" w:rsidRDefault="005B0C06" w:rsidP="005B0C06">
      <w:pPr>
        <w:rPr>
          <w:sz w:val="18"/>
          <w:szCs w:val="18"/>
        </w:rPr>
      </w:pPr>
    </w:p>
    <w:p w14:paraId="00EB791B" w14:textId="77777777" w:rsidR="005B0C06" w:rsidRPr="009259D8" w:rsidRDefault="005B0C06" w:rsidP="005B0C06">
      <w:pPr>
        <w:rPr>
          <w:sz w:val="18"/>
          <w:szCs w:val="18"/>
        </w:rPr>
      </w:pPr>
      <w:r w:rsidRPr="009259D8">
        <w:rPr>
          <w:sz w:val="18"/>
          <w:szCs w:val="18"/>
        </w:rPr>
        <w:t>Alcuni termini usati sono trademarks registrati dei rispettivi proprietari.</w:t>
      </w:r>
    </w:p>
    <w:p w14:paraId="6491A85F" w14:textId="77777777" w:rsidR="005B0C06" w:rsidRPr="009259D8" w:rsidRDefault="005B0C06" w:rsidP="005B0C06">
      <w:r w:rsidRPr="009259D8">
        <w:br w:type="page"/>
      </w:r>
    </w:p>
    <w:p w14:paraId="42F531C0" w14:textId="77777777" w:rsidR="005B0C06" w:rsidRPr="009259D8" w:rsidRDefault="005B0C06" w:rsidP="005B0C06">
      <w:pPr>
        <w:rPr>
          <w:b/>
          <w:sz w:val="28"/>
          <w:szCs w:val="28"/>
        </w:rPr>
      </w:pPr>
      <w:r w:rsidRPr="009259D8">
        <w:rPr>
          <w:b/>
          <w:sz w:val="28"/>
          <w:szCs w:val="28"/>
        </w:rPr>
        <w:lastRenderedPageBreak/>
        <w:t>Sommario</w:t>
      </w:r>
    </w:p>
    <w:p w14:paraId="53827967" w14:textId="77777777" w:rsidR="005B0C06" w:rsidRPr="009259D8" w:rsidRDefault="005B0C06" w:rsidP="005B0C06">
      <w:pPr>
        <w:pStyle w:val="Sommario21"/>
        <w:ind w:left="0"/>
        <w:rPr>
          <w:b w:val="0"/>
          <w:sz w:val="28"/>
          <w:szCs w:val="28"/>
        </w:rPr>
      </w:pPr>
    </w:p>
    <w:p w14:paraId="4F783869" w14:textId="77777777" w:rsidR="005B0C06" w:rsidRDefault="005B0C06" w:rsidP="005B0C06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 w:rsidRPr="009259D8">
        <w:rPr>
          <w:noProof/>
          <w:szCs w:val="24"/>
        </w:rPr>
        <w:fldChar w:fldCharType="begin"/>
      </w:r>
      <w:r w:rsidRPr="009259D8">
        <w:instrText xml:space="preserve"> TOC \o "1-3" </w:instrText>
      </w:r>
      <w:r w:rsidRPr="009259D8">
        <w:rPr>
          <w:noProof/>
          <w:szCs w:val="24"/>
        </w:rPr>
        <w:fldChar w:fldCharType="separate"/>
      </w:r>
      <w:r>
        <w:rPr>
          <w:noProof/>
        </w:rPr>
        <w:t>Introduzione al Manuale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21905BC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Introduzione al Performance Tuning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4FDE539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1.1 – Strutture di memoria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B4F9313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1.2 – Primi Concetti sul Tuning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6CA11C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1.3 – DWH, OLAP, OLTP e concetti di Normalizzazione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119AD67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1.4 – Approfondimenti su Data Warehouse (DWH) e Data mart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11E30A5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1.5 – Performance Tuning 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E3CF6D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1.6 – Approccio DTAP nei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3D597B4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2 -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Introduzione all’ SQL Tuning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04299DD3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2.1 – Introduzione all’Explain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B985B6D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2.2 – Il package DBMS_XPLAN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EF85225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2.3 – L’Autotrace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7741E5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2.4 – Explain Plan and Autotrace Exceptions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CBD0C0F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3 -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Application Tracing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B84591D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3.1 – Event Tracing e User Trace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2F5B9A2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3.2 – Trcsess Utility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6836BF15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3.3 – Il TKPROF :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174D89C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3.4 – Esempi di uso del TKPROF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14AC835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3.5 – TKPROF : il Sort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39389DB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3.6 – TKPROF : il Result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4C066265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4 -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Il Query Optimizer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2BF9A76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4.1 – Optimizer  e  Optimizer Operations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239773F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4.2 – Componenti dell’Ottimizzatore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0449370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4.3 – Gli Hints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07D1E9E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4.4 – Esempi di uso degli Hints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1B0635C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4.5 – Optimizer Goal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5848FED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4.6 – Parent and Child cursors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03661E49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4.7 – Il flusso di Esecuzione di un 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7FA47A4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4.8 – Hard Parse e Soft Parse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63F32877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5 -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  <w:lang w:eastAsia="it-IT"/>
        </w:rPr>
        <w:t xml:space="preserve">Gli </w:t>
      </w:r>
      <w:r>
        <w:rPr>
          <w:noProof/>
        </w:rPr>
        <w:t>Indici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02644C0E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5.1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5CC65B00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5.2 – Indici B-tree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409DE565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5.3 – Indici Function-based e Indici Bitmap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04762EB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5.4 – Indici Reverse Key (RKI)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44EB8A0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5.5 – Rebuild e Coalesce degli Indici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1B1A52E9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5.6 – Index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5BEB6280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5.7 – Create Invisible Indexes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702EA8A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0007C">
        <w:rPr>
          <w:noProof/>
        </w:rPr>
        <w:t>5.8 – Altre feature riguardanti gli Indici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49082A6A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6 -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Raccolta Statistiche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594FFD2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6.1 – Optimizer Statistics e initialization parameter OPTIMIZER_DYNAMIC_SAMPLING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6CAF701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6.2 – Gli istogrammi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216B578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6.3 – DBMS_STATS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2E08B82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6.4 – Vedere le statistiche di Tabelle e Indici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1F8E2E5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6.5 – Stale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2C9404C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6.6 – STALE_PERCENT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45887CA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6.7 – Altre features sulla Raccolta delle Statistiche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20238A4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6.8 – Incremental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0E7DB88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lastRenderedPageBreak/>
        <w:t>6.9 – ESTIMATE_PERCENT e AUTO_SAMPLE_SIZE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081D56A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6.10 – Pending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6893352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6.11 – Multicolumn Statistics in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726B71E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6.12 – Altre Features relative alla raccolta delle Statistiche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1EFECA53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7 -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Altre feature relative al SQL Tuning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2FA4863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7.1 – Materialized 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55BE4220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7.2 – Gestione e Tuning delle Materialized 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7EFBA468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7.3 – Literal e Bind Variable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16DF215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7.4 – Initialization parameter CURSOR_SHARING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090FE918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7.5 – Adaptive Cursor Sharing (ACS)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426DFE4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7.6 – Adaptive Execution Plans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10C1E635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8 -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Oracle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79A939F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8.1 – Il Partizionamento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6C22D50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8.2 – Partitioning methods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0F54902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8.3 – Range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3A2B94DE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8.4 – DML operations nelle tabelle partizionate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34FADAE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8.5 – List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16AD542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8.6 – Hash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1281E31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8.7 – Interval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1BF0AB9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8.8 – System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7AF2897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8.9 – Reference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14:paraId="4591092D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8.10 – Virtual column-based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6819E6ED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9 -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Partitioning: Altre considerazioni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44BCFB4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9.1 – System Views riguardanti il Partizionamento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21016D5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9.2 – Subpartitioning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82</w:t>
      </w:r>
      <w:r>
        <w:rPr>
          <w:noProof/>
        </w:rPr>
        <w:fldChar w:fldCharType="end"/>
      </w:r>
    </w:p>
    <w:p w14:paraId="4ECCC7E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9.3 – ALTER TABLE di tabelle partizionate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211D90D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9.4 – Partition Pruning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84</w:t>
      </w:r>
      <w:r>
        <w:rPr>
          <w:noProof/>
        </w:rPr>
        <w:fldChar w:fldCharType="end"/>
      </w:r>
    </w:p>
    <w:p w14:paraId="064AF449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9.5 – Indici nelle tabelle Partizionate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048A360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9.6 – Local Partitioned 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4546F259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9.7 – Global Partitioned 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4DCC115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9.8 – Miscellaneous relativi agli indici partizionati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28C1AAE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9.9 – Miscellaneous relativi alle tabelle partizionate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28C6C653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10 -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Parallelismo in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6CB32688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10.1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2FDA1B1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10.2 – AutoDOP, parallel_degree_policy e parallel_min_time_threshold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5D4DA8D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10.3 – Limitare i Parallel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0753A43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10.4 – Riassunto dei parametri associati al Parallelismo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14:paraId="2ECE9BFB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11 -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  <w:lang w:eastAsia="it-IT"/>
        </w:rPr>
        <w:t xml:space="preserve">SQL Tuning : </w:t>
      </w:r>
      <w:r>
        <w:rPr>
          <w:noProof/>
        </w:rPr>
        <w:t>Come interpretare i Piani di Accesso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4742BE28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11.1 – Piano di accesso di query su una tabella non partizionata (senza WHERE condition)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6685D36E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11.2 – Piani di accesso di query su una tabella non partizionata (con WHERE condition)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370D071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11.3 – Altri piani di accesso su una tabella non partizionata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09D4E46E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11.4 – Piani di accesso di query su una tabella partizionata (non “composite partitioned”)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14:paraId="474C0DD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11.5 – Piani di accesso di query su una tabella sotto-partizionata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14:paraId="4BBC3F6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11.6 – Piani di accesso su Query con Join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14:paraId="0FD86E9E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12 -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AWR e Statspack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7D1858F8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12.1 – Collecting Performance Statistics tramite l’AWR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2A1A1D6D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12.2 – Come usare l’AWR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14:paraId="46E7B7D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0007C">
        <w:rPr>
          <w:noProof/>
        </w:rPr>
        <w:t>12.3 – La vista DBA_HIST_SNAPSHOT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113</w:t>
      </w:r>
      <w:r>
        <w:rPr>
          <w:noProof/>
        </w:rPr>
        <w:fldChar w:fldCharType="end"/>
      </w:r>
    </w:p>
    <w:p w14:paraId="42847365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12.4 – Gli AWR Reports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14:paraId="6E4BBDA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12.5 – Gli AWR 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14:paraId="6AB8D42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12.6 – Gli AWR baseline template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14:paraId="4FB0372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lastRenderedPageBreak/>
        <w:t>12.7 – Settare le metric Thresholds per le AWR 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14:paraId="3641DD7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12.8 – Come usare STATSPACK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14:paraId="17D909F3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13 -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14:paraId="7C5F7735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13.1 – Diagnosing Performance Statistics: 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14:paraId="756D147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13.2 – Come usare l’ 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14:paraId="74B77FA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13.3 – Findings e DBMS_ADDM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14:paraId="3EA858A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13.4 – Le directives dell’ADDM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14:paraId="5B5E8AD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13.5 – Emergency Monitoring e real-time ADDM: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124</w:t>
      </w:r>
      <w:r>
        <w:rPr>
          <w:noProof/>
        </w:rPr>
        <w:fldChar w:fldCharType="end"/>
      </w:r>
    </w:p>
    <w:p w14:paraId="5501111A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13.6 – Emergency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14:paraId="24F9F8B9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13.7 – Real-Time 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127</w:t>
      </w:r>
      <w:r>
        <w:rPr>
          <w:noProof/>
        </w:rPr>
        <w:fldChar w:fldCharType="end"/>
      </w:r>
    </w:p>
    <w:p w14:paraId="24C7A8BA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14 -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ASH e Real Time SQL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1AA0A10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14.1 – L’Active Session History (ASH)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1F4EE2B0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14.2 – ASH report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305B3C8D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14.3 – Real Time SQL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129</w:t>
      </w:r>
      <w:r>
        <w:rPr>
          <w:noProof/>
        </w:rPr>
        <w:fldChar w:fldCharType="end"/>
      </w:r>
    </w:p>
    <w:p w14:paraId="372EB30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14.4 – Viste associate al SQL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14:paraId="1598050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14.5 – Procedure, Hints e Parametri riguardanti Real-time SQL Monitoring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131</w:t>
      </w:r>
      <w:r>
        <w:rPr>
          <w:noProof/>
        </w:rPr>
        <w:fldChar w:fldCharType="end"/>
      </w:r>
    </w:p>
    <w:p w14:paraId="040537A2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15 -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Space Management e Server Alerts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14:paraId="5733F8C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0007C">
        <w:rPr>
          <w:noProof/>
        </w:rPr>
        <w:t>15.1 – Segment Shrink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14:paraId="7FDBA33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0007C">
        <w:rPr>
          <w:noProof/>
        </w:rPr>
        <w:t>15.2 – Segment Advisor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14:paraId="281236CD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0007C">
        <w:rPr>
          <w:noProof/>
        </w:rPr>
        <w:t>15.3 – Analizzare una tabella e un LOB usando il Segment Advisor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14:paraId="5DCD0FA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0007C">
        <w:rPr>
          <w:noProof/>
        </w:rPr>
        <w:t>15.4 – Introduzione alla reorg delle tabelle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138</w:t>
      </w:r>
      <w:r>
        <w:rPr>
          <w:noProof/>
        </w:rPr>
        <w:fldChar w:fldCharType="end"/>
      </w:r>
    </w:p>
    <w:p w14:paraId="1EDDF71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15.5 – Server-generated alerts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14:paraId="445E335B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16 -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Cambiare o Fissare il Piano di Accesso di un SQL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14:paraId="6CE514C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14:paraId="2B5A232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16.2 – SQL Tuning Set (STS)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141</w:t>
      </w:r>
      <w:r>
        <w:rPr>
          <w:noProof/>
        </w:rPr>
        <w:fldChar w:fldCharType="end"/>
      </w:r>
    </w:p>
    <w:p w14:paraId="3C027BEF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16.3 – SQL Tuning Advisor (STA)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142</w:t>
      </w:r>
      <w:r>
        <w:rPr>
          <w:noProof/>
        </w:rPr>
        <w:fldChar w:fldCharType="end"/>
      </w:r>
    </w:p>
    <w:p w14:paraId="46595C9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16.4 – Automatic SQL Tuning task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144</w:t>
      </w:r>
      <w:r>
        <w:rPr>
          <w:noProof/>
        </w:rPr>
        <w:fldChar w:fldCharType="end"/>
      </w:r>
    </w:p>
    <w:p w14:paraId="6D41BB6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16.5 – SQL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146</w:t>
      </w:r>
      <w:r>
        <w:rPr>
          <w:noProof/>
        </w:rPr>
        <w:fldChar w:fldCharType="end"/>
      </w:r>
    </w:p>
    <w:p w14:paraId="0DBE9717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16.6 – SQL Plan Management (SPM)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148</w:t>
      </w:r>
      <w:r>
        <w:rPr>
          <w:noProof/>
        </w:rPr>
        <w:fldChar w:fldCharType="end"/>
      </w:r>
    </w:p>
    <w:p w14:paraId="63B703D4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16.7 – Come Creare ed Eliminare un SQL Plan 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150</w:t>
      </w:r>
      <w:r>
        <w:rPr>
          <w:noProof/>
        </w:rPr>
        <w:fldChar w:fldCharType="end"/>
      </w:r>
    </w:p>
    <w:p w14:paraId="7F1AB7E0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16.8 – I SQL Plan Attributes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152</w:t>
      </w:r>
      <w:r>
        <w:rPr>
          <w:noProof/>
        </w:rPr>
        <w:fldChar w:fldCharType="end"/>
      </w:r>
    </w:p>
    <w:p w14:paraId="3F0D00BD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17 -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Comandi SQL Avanzati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14:paraId="70E22FF1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17.1 – With clause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154</w:t>
      </w:r>
      <w:r>
        <w:rPr>
          <w:noProof/>
        </w:rPr>
        <w:fldChar w:fldCharType="end"/>
      </w:r>
    </w:p>
    <w:p w14:paraId="30563639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17.2 – Partitioned Outer Join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155</w:t>
      </w:r>
      <w:r>
        <w:rPr>
          <w:noProof/>
        </w:rPr>
        <w:fldChar w:fldCharType="end"/>
      </w:r>
    </w:p>
    <w:p w14:paraId="766B0457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17.3 – Regular Expressions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156</w:t>
      </w:r>
      <w:r>
        <w:rPr>
          <w:noProof/>
        </w:rPr>
        <w:fldChar w:fldCharType="end"/>
      </w:r>
    </w:p>
    <w:p w14:paraId="0292836E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17.4 – La MODEL clause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157</w:t>
      </w:r>
      <w:r>
        <w:rPr>
          <w:noProof/>
        </w:rPr>
        <w:fldChar w:fldCharType="end"/>
      </w:r>
    </w:p>
    <w:p w14:paraId="49C8D65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17.5 – Case-Insensitive and Accent-Insensitive Queries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158</w:t>
      </w:r>
      <w:r>
        <w:rPr>
          <w:noProof/>
        </w:rPr>
        <w:fldChar w:fldCharType="end"/>
      </w:r>
    </w:p>
    <w:p w14:paraId="38D2ECF2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17.6 – La WIDTH_BUCKET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159</w:t>
      </w:r>
      <w:r>
        <w:rPr>
          <w:noProof/>
        </w:rPr>
        <w:fldChar w:fldCharType="end"/>
      </w:r>
    </w:p>
    <w:p w14:paraId="0ED8D2A3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17.7 – Introduzione al MERGE SQL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160</w:t>
      </w:r>
      <w:r>
        <w:rPr>
          <w:noProof/>
        </w:rPr>
        <w:fldChar w:fldCharType="end"/>
      </w:r>
    </w:p>
    <w:p w14:paraId="2F157F13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 w:rsidRPr="0010007C">
        <w:rPr>
          <w:noProof/>
        </w:rPr>
        <w:t>17.8 – Row limiting clause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161</w:t>
      </w:r>
      <w:r>
        <w:rPr>
          <w:noProof/>
        </w:rPr>
        <w:fldChar w:fldCharType="end"/>
      </w:r>
    </w:p>
    <w:p w14:paraId="66B8B6CB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17.9 – Miscellaneous relative ai SQL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162</w:t>
      </w:r>
      <w:r>
        <w:rPr>
          <w:noProof/>
        </w:rPr>
        <w:fldChar w:fldCharType="end"/>
      </w:r>
    </w:p>
    <w:p w14:paraId="5749811B" w14:textId="77777777" w:rsidR="005B0C06" w:rsidRDefault="005B0C06" w:rsidP="005B0C06">
      <w:pPr>
        <w:pStyle w:val="TOC2"/>
        <w:tabs>
          <w:tab w:val="left" w:pos="1000"/>
          <w:tab w:val="right" w:leader="dot" w:pos="9378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Cap 18 -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:lang w:eastAsia="it-IT"/>
          <w14:ligatures w14:val="standardContextual"/>
        </w:rPr>
        <w:tab/>
      </w:r>
      <w:r>
        <w:rPr>
          <w:noProof/>
        </w:rPr>
        <w:t>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165</w:t>
      </w:r>
      <w:r>
        <w:rPr>
          <w:noProof/>
        </w:rPr>
        <w:fldChar w:fldCharType="end"/>
      </w:r>
    </w:p>
    <w:p w14:paraId="39EAD036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18.1 – Automatic Big Table Caching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165</w:t>
      </w:r>
      <w:r>
        <w:rPr>
          <w:noProof/>
        </w:rPr>
        <w:fldChar w:fldCharType="end"/>
      </w:r>
    </w:p>
    <w:p w14:paraId="00427493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18.2 – In-Memory (IM) column 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165</w:t>
      </w:r>
      <w:r>
        <w:rPr>
          <w:noProof/>
        </w:rPr>
        <w:fldChar w:fldCharType="end"/>
      </w:r>
    </w:p>
    <w:p w14:paraId="107ECD6C" w14:textId="77777777" w:rsidR="005B0C06" w:rsidRDefault="005B0C06" w:rsidP="005B0C06">
      <w:pPr>
        <w:pStyle w:val="TOC3"/>
        <w:tabs>
          <w:tab w:val="right" w:leader="dot" w:pos="9378"/>
        </w:tabs>
        <w:rPr>
          <w:rFonts w:eastAsiaTheme="minorEastAsia" w:cstheme="minorBidi"/>
          <w:noProof/>
          <w:kern w:val="2"/>
          <w:sz w:val="24"/>
          <w:szCs w:val="24"/>
          <w:lang w:eastAsia="it-IT"/>
          <w14:ligatures w14:val="standardContextual"/>
        </w:rPr>
      </w:pPr>
      <w:r>
        <w:rPr>
          <w:noProof/>
        </w:rPr>
        <w:t>18.3 – Nuove Feature Oracle 19c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166</w:t>
      </w:r>
      <w:r>
        <w:rPr>
          <w:noProof/>
        </w:rPr>
        <w:fldChar w:fldCharType="end"/>
      </w:r>
    </w:p>
    <w:p w14:paraId="6B9B6D8B" w14:textId="77777777" w:rsidR="005B0C06" w:rsidRPr="002020B2" w:rsidRDefault="005B0C06" w:rsidP="005B0C06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sz w:val="20"/>
        </w:rPr>
      </w:pPr>
      <w:r w:rsidRPr="009259D8">
        <w:rPr>
          <w:sz w:val="20"/>
        </w:rPr>
        <w:fldChar w:fldCharType="end"/>
      </w:r>
    </w:p>
    <w:p w14:paraId="44C65661" w14:textId="77777777" w:rsidR="005B0C06" w:rsidRPr="009259D8" w:rsidRDefault="005B0C06" w:rsidP="005B0C06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rFonts w:ascii="Calibri" w:hAnsi="Calibri" w:cs="Calibri"/>
          <w:b w:val="0"/>
          <w:sz w:val="20"/>
          <w:szCs w:val="22"/>
          <w:lang w:eastAsia="it-IT"/>
        </w:rPr>
      </w:pPr>
      <w:r w:rsidRPr="009259D8">
        <w:br w:type="page"/>
      </w:r>
    </w:p>
    <w:p w14:paraId="07EC8E0D" w14:textId="77777777" w:rsidR="005B0C06" w:rsidRPr="009259D8" w:rsidRDefault="005B0C06" w:rsidP="005B0C06">
      <w:pPr>
        <w:pStyle w:val="Titolo21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Toc156151270"/>
      <w:bookmarkStart w:id="1" w:name="_Toc181256183"/>
      <w:r w:rsidRPr="009259D8">
        <w:lastRenderedPageBreak/>
        <w:t>Introduzione al Manuale</w:t>
      </w:r>
      <w:bookmarkEnd w:id="0"/>
      <w:bookmarkEnd w:id="1"/>
    </w:p>
    <w:p w14:paraId="19122ECA" w14:textId="77777777" w:rsidR="005B0C06" w:rsidRPr="009259D8" w:rsidRDefault="005B0C06" w:rsidP="005B0C06">
      <w:pPr>
        <w:jc w:val="both"/>
      </w:pPr>
    </w:p>
    <w:p w14:paraId="6999B959" w14:textId="77777777" w:rsidR="005B0C06" w:rsidRPr="009259D8" w:rsidRDefault="005B0C06" w:rsidP="005B0C06">
      <w:pPr>
        <w:spacing w:after="120"/>
        <w:jc w:val="both"/>
      </w:pPr>
      <w:r w:rsidRPr="009259D8">
        <w:tab/>
      </w:r>
      <w:r w:rsidRPr="009259D8">
        <w:rPr>
          <w:b/>
        </w:rPr>
        <w:t>Contenuto</w:t>
      </w:r>
    </w:p>
    <w:p w14:paraId="49686D7D" w14:textId="77777777" w:rsidR="005B0C06" w:rsidRPr="009259D8" w:rsidRDefault="005B0C06" w:rsidP="005B0C06">
      <w:pPr>
        <w:jc w:val="both"/>
      </w:pPr>
      <w:r w:rsidRPr="009259D8">
        <w:t xml:space="preserve">Il presente manuale tratta gli argomenti applicativi e di sviluppo (SQL e PL/SQL) del </w:t>
      </w:r>
      <w:r w:rsidRPr="009259D8">
        <w:rPr>
          <w:i/>
        </w:rPr>
        <w:t>Performance &amp; Tuning</w:t>
      </w:r>
      <w:r w:rsidRPr="009259D8">
        <w:t xml:space="preserve"> nel database Oracle 19c.</w:t>
      </w:r>
    </w:p>
    <w:p w14:paraId="463D2C4D" w14:textId="77777777" w:rsidR="005B0C06" w:rsidRPr="009259D8" w:rsidRDefault="005B0C06" w:rsidP="005B0C06">
      <w:pPr>
        <w:jc w:val="both"/>
      </w:pPr>
    </w:p>
    <w:p w14:paraId="33D96249" w14:textId="77777777" w:rsidR="005B0C06" w:rsidRPr="009259D8" w:rsidRDefault="005B0C06" w:rsidP="005B0C06">
      <w:pPr>
        <w:spacing w:after="120"/>
        <w:jc w:val="both"/>
      </w:pPr>
      <w:r w:rsidRPr="009259D8">
        <w:tab/>
      </w:r>
      <w:r w:rsidRPr="009259D8">
        <w:rPr>
          <w:b/>
        </w:rPr>
        <w:t>Audience</w:t>
      </w:r>
    </w:p>
    <w:p w14:paraId="359C5BF8" w14:textId="77777777" w:rsidR="005B0C06" w:rsidRPr="009259D8" w:rsidRDefault="005B0C06" w:rsidP="005B0C06">
      <w:pPr>
        <w:spacing w:after="40"/>
        <w:jc w:val="both"/>
      </w:pPr>
      <w:r w:rsidRPr="009259D8">
        <w:t xml:space="preserve">Il presente manuale è rivolto a chiunque voglia avere una conoscenza specifica sulla </w:t>
      </w:r>
      <w:r w:rsidRPr="009259D8">
        <w:rPr>
          <w:i/>
        </w:rPr>
        <w:t>Performance &amp; Tuning</w:t>
      </w:r>
      <w:r w:rsidRPr="009259D8">
        <w:t xml:space="preserve"> applicativa, avendo già una conoscenza base dell’architettura di </w:t>
      </w:r>
      <w:r w:rsidRPr="009259D8">
        <w:rPr>
          <w:i/>
        </w:rPr>
        <w:t>Oracle.</w:t>
      </w:r>
    </w:p>
    <w:p w14:paraId="4A80FD94" w14:textId="77777777" w:rsidR="005B0C06" w:rsidRPr="009259D8" w:rsidRDefault="005B0C06" w:rsidP="005B0C06">
      <w:pPr>
        <w:spacing w:after="40"/>
        <w:jc w:val="both"/>
      </w:pPr>
      <w:r w:rsidRPr="009259D8">
        <w:t>Dunque affronta:</w:t>
      </w:r>
    </w:p>
    <w:p w14:paraId="518CF15A" w14:textId="77777777" w:rsidR="005B0C06" w:rsidRPr="009259D8" w:rsidRDefault="005B0C06" w:rsidP="005B0C06">
      <w:pPr>
        <w:spacing w:after="40"/>
        <w:jc w:val="both"/>
      </w:pPr>
      <w:r w:rsidRPr="009259D8">
        <w:t xml:space="preserve"> -  le basi relative al disegno del db</w:t>
      </w:r>
    </w:p>
    <w:p w14:paraId="2713FAB0" w14:textId="77777777" w:rsidR="005B0C06" w:rsidRPr="009259D8" w:rsidRDefault="005B0C06" w:rsidP="005B0C06">
      <w:pPr>
        <w:spacing w:after="40"/>
        <w:jc w:val="both"/>
      </w:pPr>
      <w:r w:rsidRPr="009259D8">
        <w:t xml:space="preserve"> -  le tecniche per velocizzare un codice SQL</w:t>
      </w:r>
    </w:p>
    <w:p w14:paraId="4485087B" w14:textId="77777777" w:rsidR="005B0C06" w:rsidRPr="009259D8" w:rsidRDefault="005B0C06" w:rsidP="005B0C06">
      <w:pPr>
        <w:spacing w:after="40"/>
        <w:jc w:val="both"/>
      </w:pPr>
      <w:r w:rsidRPr="009259D8">
        <w:t xml:space="preserve"> -  le tecniche per velocizzare un workload Oracle (SQL e PL/SQL)</w:t>
      </w:r>
    </w:p>
    <w:p w14:paraId="3EA328A8" w14:textId="77777777" w:rsidR="005B0C06" w:rsidRPr="009259D8" w:rsidRDefault="005B0C06" w:rsidP="005B0C06">
      <w:pPr>
        <w:jc w:val="both"/>
      </w:pPr>
    </w:p>
    <w:p w14:paraId="145B83EF" w14:textId="77777777" w:rsidR="005B0C06" w:rsidRPr="009259D8" w:rsidRDefault="005B0C06" w:rsidP="005B0C06">
      <w:pPr>
        <w:spacing w:after="120"/>
        <w:jc w:val="both"/>
        <w:rPr>
          <w:b/>
        </w:rPr>
      </w:pPr>
      <w:r w:rsidRPr="009259D8">
        <w:rPr>
          <w:b/>
        </w:rPr>
        <w:tab/>
        <w:t>Particolarità</w:t>
      </w:r>
    </w:p>
    <w:p w14:paraId="15E12591" w14:textId="77777777" w:rsidR="005B0C06" w:rsidRPr="009259D8" w:rsidRDefault="005B0C06" w:rsidP="005B0C06">
      <w:pPr>
        <w:jc w:val="both"/>
      </w:pPr>
      <w:r w:rsidRPr="009259D8">
        <w:t>Il presente manuale è in italiano ma molti termini tecnici in esso contenuti sono in lingua inglese.</w:t>
      </w:r>
    </w:p>
    <w:p w14:paraId="796AF8EC" w14:textId="77777777" w:rsidR="005B0C06" w:rsidRPr="009259D8" w:rsidRDefault="005B0C06" w:rsidP="005B0C06">
      <w:pPr>
        <w:spacing w:after="120"/>
        <w:jc w:val="both"/>
      </w:pPr>
      <w:r w:rsidRPr="009259D8"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17DC805B" w14:textId="77777777" w:rsidR="005B0C06" w:rsidRPr="009259D8" w:rsidRDefault="005B0C06" w:rsidP="005B0C06">
      <w:pPr>
        <w:spacing w:after="120"/>
        <w:jc w:val="both"/>
      </w:pPr>
      <w:r w:rsidRPr="009259D8">
        <w:t>Molti argomenti sono schematizzati al fine di fornire una comprensione ed una memorizzazione superiore.</w:t>
      </w:r>
    </w:p>
    <w:p w14:paraId="0134D809" w14:textId="77777777" w:rsidR="005B0C06" w:rsidRPr="009259D8" w:rsidRDefault="005B0C06" w:rsidP="005B0C06">
      <w:pPr>
        <w:jc w:val="both"/>
      </w:pPr>
      <w:r w:rsidRPr="009259D8">
        <w:t>A volte quando nel manuale si parla di una feature particolare, citiamo anche la versione Oracle in cui tale feature è stata creata.</w:t>
      </w:r>
    </w:p>
    <w:p w14:paraId="635094DA" w14:textId="77777777" w:rsidR="005B0C06" w:rsidRPr="009259D8" w:rsidRDefault="005B0C06" w:rsidP="005B0C06">
      <w:pPr>
        <w:jc w:val="both"/>
      </w:pPr>
    </w:p>
    <w:p w14:paraId="256B6942" w14:textId="77777777" w:rsidR="005B0C06" w:rsidRPr="009259D8" w:rsidRDefault="005B0C06" w:rsidP="005B0C06">
      <w:pPr>
        <w:spacing w:after="40"/>
        <w:jc w:val="both"/>
      </w:pPr>
      <w:r w:rsidRPr="009259D8">
        <w:t>Alcune abbreviazioni usate:</w:t>
      </w:r>
    </w:p>
    <w:p w14:paraId="24B1C3CC" w14:textId="77777777" w:rsidR="005B0C06" w:rsidRPr="009259D8" w:rsidRDefault="005B0C06" w:rsidP="005B0C06">
      <w:pPr>
        <w:spacing w:after="40"/>
        <w:jc w:val="both"/>
      </w:pPr>
      <w:r w:rsidRPr="009259D8">
        <w:tab/>
        <w:t>!!! : Attenzione</w:t>
      </w:r>
    </w:p>
    <w:p w14:paraId="52B13323" w14:textId="77777777" w:rsidR="005B0C06" w:rsidRPr="009259D8" w:rsidRDefault="005B0C06" w:rsidP="005B0C06">
      <w:pPr>
        <w:spacing w:after="40"/>
        <w:jc w:val="both"/>
      </w:pPr>
      <w:r w:rsidRPr="009259D8">
        <w:tab/>
        <w:t>DOP : Degree Of Parallelism</w:t>
      </w:r>
    </w:p>
    <w:p w14:paraId="7303B13C" w14:textId="77777777" w:rsidR="005B0C06" w:rsidRPr="009259D8" w:rsidRDefault="005B0C06" w:rsidP="005B0C06">
      <w:pPr>
        <w:spacing w:after="40"/>
        <w:jc w:val="both"/>
      </w:pPr>
      <w:r w:rsidRPr="009259D8">
        <w:tab/>
        <w:t xml:space="preserve">FTS : Full Table Scan </w:t>
      </w:r>
    </w:p>
    <w:p w14:paraId="6FB33DBC" w14:textId="77777777" w:rsidR="005B0C06" w:rsidRPr="009259D8" w:rsidRDefault="005B0C06" w:rsidP="005B0C06">
      <w:pPr>
        <w:spacing w:after="40"/>
        <w:ind w:firstLine="720"/>
        <w:jc w:val="both"/>
      </w:pPr>
      <w:r w:rsidRPr="009259D8">
        <w:t>HWM : High Water Mark</w:t>
      </w:r>
    </w:p>
    <w:p w14:paraId="4A5447B6" w14:textId="77777777" w:rsidR="005B0C06" w:rsidRPr="009259D8" w:rsidRDefault="005B0C06" w:rsidP="005B0C06">
      <w:pPr>
        <w:spacing w:after="40"/>
        <w:ind w:firstLine="720"/>
        <w:jc w:val="both"/>
      </w:pPr>
      <w:r w:rsidRPr="009259D8">
        <w:t>OS o O.S. : Sistema Operativo</w:t>
      </w:r>
    </w:p>
    <w:p w14:paraId="1E4FF90C" w14:textId="77777777" w:rsidR="005B0C06" w:rsidRPr="009259D8" w:rsidRDefault="005B0C06" w:rsidP="005B0C06">
      <w:pPr>
        <w:spacing w:after="40"/>
        <w:jc w:val="both"/>
      </w:pPr>
      <w:r w:rsidRPr="009259D8">
        <w:tab/>
        <w:t>db : database</w:t>
      </w:r>
    </w:p>
    <w:p w14:paraId="7D11F25C" w14:textId="77777777" w:rsidR="005B0C06" w:rsidRPr="009259D8" w:rsidRDefault="005B0C06" w:rsidP="005B0C06">
      <w:pPr>
        <w:spacing w:after="40"/>
        <w:jc w:val="both"/>
      </w:pPr>
      <w:r w:rsidRPr="009259D8">
        <w:tab/>
        <w:t>init parameter : initialization parameter</w:t>
      </w:r>
    </w:p>
    <w:p w14:paraId="348BABAF" w14:textId="77777777" w:rsidR="005B0C06" w:rsidRPr="009259D8" w:rsidRDefault="005B0C06" w:rsidP="005B0C06">
      <w:pPr>
        <w:spacing w:after="40"/>
        <w:jc w:val="both"/>
      </w:pPr>
      <w:r w:rsidRPr="009259D8">
        <w:tab/>
        <w:t>loccare : mettere un lock</w:t>
      </w:r>
    </w:p>
    <w:p w14:paraId="6D462094" w14:textId="77777777" w:rsidR="005B0C06" w:rsidRPr="009259D8" w:rsidRDefault="005B0C06" w:rsidP="005B0C06">
      <w:pPr>
        <w:spacing w:after="40"/>
        <w:jc w:val="both"/>
      </w:pPr>
      <w:r w:rsidRPr="009259D8">
        <w:tab/>
        <w:t>stats : statistiche</w:t>
      </w:r>
    </w:p>
    <w:p w14:paraId="365CBCF6" w14:textId="77777777" w:rsidR="005B0C06" w:rsidRPr="009259D8" w:rsidRDefault="005B0C06" w:rsidP="005B0C06">
      <w:pPr>
        <w:spacing w:after="40"/>
        <w:jc w:val="both"/>
      </w:pPr>
      <w:r w:rsidRPr="009259D8">
        <w:tab/>
        <w:t>startare il database : fare lo startup del database</w:t>
      </w:r>
    </w:p>
    <w:p w14:paraId="1EC9F220" w14:textId="77777777" w:rsidR="005B0C06" w:rsidRPr="009259D8" w:rsidRDefault="005B0C06" w:rsidP="005B0C06">
      <w:pPr>
        <w:spacing w:after="40"/>
        <w:jc w:val="both"/>
        <w:rPr>
          <w:lang w:eastAsia="it-IT"/>
        </w:rPr>
      </w:pPr>
      <w:r w:rsidRPr="009259D8">
        <w:rPr>
          <w:lang w:eastAsia="it-IT"/>
        </w:rPr>
        <w:tab/>
        <w:t>tunare : fare il tuning</w:t>
      </w:r>
    </w:p>
    <w:p w14:paraId="445A7769" w14:textId="77777777" w:rsidR="005B0C06" w:rsidRPr="009259D8" w:rsidRDefault="005B0C06" w:rsidP="005B0C06">
      <w:pPr>
        <w:jc w:val="both"/>
      </w:pPr>
    </w:p>
    <w:p w14:paraId="5DA3E36A" w14:textId="77777777" w:rsidR="005B0C06" w:rsidRPr="009259D8" w:rsidRDefault="005B0C06" w:rsidP="005B0C06">
      <w:pPr>
        <w:jc w:val="both"/>
      </w:pPr>
    </w:p>
    <w:p w14:paraId="73584567" w14:textId="77777777" w:rsidR="005B0C06" w:rsidRPr="009259D8" w:rsidRDefault="005B0C06" w:rsidP="005B0C06">
      <w:pPr>
        <w:spacing w:after="120"/>
        <w:jc w:val="both"/>
      </w:pPr>
      <w:r w:rsidRPr="009259D8">
        <w:tab/>
      </w:r>
      <w:r w:rsidRPr="009259D8">
        <w:rPr>
          <w:b/>
        </w:rPr>
        <w:t>Principali Versioni</w:t>
      </w:r>
    </w:p>
    <w:p w14:paraId="1C6B6FD7" w14:textId="77777777" w:rsidR="005B0C06" w:rsidRPr="009259D8" w:rsidRDefault="005B0C06" w:rsidP="005B0C06">
      <w:pPr>
        <w:spacing w:after="40"/>
        <w:jc w:val="both"/>
      </w:pPr>
      <w:r w:rsidRPr="009259D8">
        <w:t xml:space="preserve">-  </w:t>
      </w:r>
      <w:r>
        <w:t>18.</w:t>
      </w:r>
      <w:r w:rsidRPr="009259D8">
        <w:t>0</w:t>
      </w:r>
      <w:r>
        <w:t>4</w:t>
      </w:r>
      <w:r w:rsidRPr="009259D8">
        <w:t>.202</w:t>
      </w:r>
      <w:r>
        <w:t>4</w:t>
      </w:r>
      <w:r w:rsidRPr="009259D8">
        <w:t xml:space="preserve"> :  version 1.0</w:t>
      </w:r>
    </w:p>
    <w:p w14:paraId="60AE427A" w14:textId="77777777" w:rsidR="005B0C06" w:rsidRDefault="005B0C06" w:rsidP="005B0C06">
      <w:pPr>
        <w:spacing w:after="40"/>
        <w:jc w:val="both"/>
      </w:pPr>
      <w:r w:rsidRPr="009259D8">
        <w:t xml:space="preserve">-  </w:t>
      </w:r>
      <w:r>
        <w:t>25.04</w:t>
      </w:r>
      <w:r w:rsidRPr="009259D8">
        <w:t>.202</w:t>
      </w:r>
      <w:r>
        <w:t>4</w:t>
      </w:r>
      <w:r w:rsidRPr="009259D8">
        <w:t xml:space="preserve"> :  version 1.2 </w:t>
      </w:r>
      <w:bookmarkStart w:id="2" w:name="_Hlk142056977"/>
      <w:r w:rsidRPr="009259D8">
        <w:t xml:space="preserve">varie modifiche </w:t>
      </w:r>
      <w:bookmarkEnd w:id="2"/>
      <w:r w:rsidRPr="009259D8">
        <w:t>e rilascio al pubblico</w:t>
      </w:r>
    </w:p>
    <w:p w14:paraId="18392514" w14:textId="77777777" w:rsidR="005B0C06" w:rsidRDefault="005B0C06" w:rsidP="005B0C06">
      <w:pPr>
        <w:spacing w:after="40"/>
        <w:jc w:val="both"/>
      </w:pPr>
      <w:r w:rsidRPr="009259D8">
        <w:t xml:space="preserve">-  </w:t>
      </w:r>
      <w:r>
        <w:t>31.05</w:t>
      </w:r>
      <w:r w:rsidRPr="009259D8">
        <w:t>.202</w:t>
      </w:r>
      <w:r>
        <w:t>4</w:t>
      </w:r>
      <w:r w:rsidRPr="009259D8">
        <w:t xml:space="preserve"> :  version 1.</w:t>
      </w:r>
      <w:r>
        <w:t xml:space="preserve">6 approfondito l’argomento </w:t>
      </w:r>
      <w:r w:rsidRPr="000C506B">
        <w:rPr>
          <w:i/>
          <w:iCs/>
        </w:rPr>
        <w:t>partitioning</w:t>
      </w:r>
      <w:r>
        <w:t xml:space="preserve"> e varie altre modifiche</w:t>
      </w:r>
    </w:p>
    <w:p w14:paraId="6350332D" w14:textId="77777777" w:rsidR="005B0C06" w:rsidRPr="009259D8" w:rsidRDefault="005B0C06" w:rsidP="005B0C06">
      <w:pPr>
        <w:spacing w:after="40"/>
        <w:jc w:val="both"/>
      </w:pPr>
    </w:p>
    <w:p w14:paraId="16C8270F" w14:textId="77777777" w:rsidR="005B0C06" w:rsidRPr="009259D8" w:rsidRDefault="005B0C06" w:rsidP="005B0C06">
      <w:pPr>
        <w:jc w:val="both"/>
        <w:rPr>
          <w:b/>
        </w:rPr>
      </w:pPr>
    </w:p>
    <w:p w14:paraId="178F1888" w14:textId="77777777" w:rsidR="005B0C06" w:rsidRPr="009259D8" w:rsidRDefault="005B0C06" w:rsidP="005B0C06">
      <w:pPr>
        <w:jc w:val="both"/>
        <w:rPr>
          <w:b/>
        </w:rPr>
      </w:pPr>
    </w:p>
    <w:p w14:paraId="67ACE814" w14:textId="77777777" w:rsidR="005B0C06" w:rsidRPr="009259D8" w:rsidRDefault="005B0C06" w:rsidP="005B0C06">
      <w:pPr>
        <w:spacing w:after="120"/>
        <w:ind w:firstLine="720"/>
        <w:jc w:val="both"/>
        <w:rPr>
          <w:b/>
        </w:rPr>
      </w:pPr>
      <w:r w:rsidRPr="009259D8">
        <w:rPr>
          <w:b/>
        </w:rPr>
        <w:t>Disclaimer</w:t>
      </w:r>
    </w:p>
    <w:p w14:paraId="6F503CD3" w14:textId="77777777" w:rsidR="005B0C06" w:rsidRPr="009259D8" w:rsidRDefault="005B0C06" w:rsidP="005B0C06">
      <w:pPr>
        <w:jc w:val="both"/>
      </w:pPr>
      <w:r w:rsidRPr="009259D8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743A6AA1" w14:textId="77777777" w:rsidR="005B0C06" w:rsidRPr="009259D8" w:rsidRDefault="005B0C06" w:rsidP="005B0C06">
      <w:pPr>
        <w:pStyle w:val="BodyText"/>
        <w:spacing w:after="60"/>
      </w:pPr>
      <w:r w:rsidRPr="009259D8">
        <w:br w:type="page"/>
      </w:r>
    </w:p>
    <w:p w14:paraId="0019859F" w14:textId="77777777" w:rsidR="005B0C06" w:rsidRPr="009259D8" w:rsidRDefault="005B0C06" w:rsidP="005B0C06">
      <w:pPr>
        <w:pStyle w:val="Titolo21"/>
        <w:pBdr>
          <w:top w:val="single" w:sz="4" w:space="1" w:color="auto"/>
        </w:pBdr>
      </w:pPr>
      <w:bookmarkStart w:id="3" w:name="_Toc156151275"/>
      <w:bookmarkStart w:id="4" w:name="_Toc181256184"/>
      <w:r w:rsidRPr="009259D8">
        <w:lastRenderedPageBreak/>
        <w:t>Introduzione al Performance Tuning</w:t>
      </w:r>
      <w:bookmarkEnd w:id="3"/>
      <w:bookmarkEnd w:id="4"/>
      <w:r w:rsidRPr="009259D8">
        <w:t xml:space="preserve"> </w:t>
      </w:r>
    </w:p>
    <w:p w14:paraId="6E27E439" w14:textId="77777777" w:rsidR="005B0C06" w:rsidRDefault="005B0C06" w:rsidP="005B0C06">
      <w:pPr>
        <w:pStyle w:val="BodyText"/>
        <w:spacing w:after="60"/>
      </w:pPr>
    </w:p>
    <w:p w14:paraId="0B6B5925" w14:textId="77777777" w:rsidR="005B0C06" w:rsidRPr="009259D8" w:rsidRDefault="005B0C06" w:rsidP="005B0C06">
      <w:pPr>
        <w:pStyle w:val="Titolo31"/>
        <w:jc w:val="both"/>
      </w:pPr>
      <w:bookmarkStart w:id="5" w:name="_Toc156151273"/>
      <w:bookmarkStart w:id="6" w:name="_Toc181256185"/>
      <w:r w:rsidRPr="009259D8">
        <w:t>1.</w:t>
      </w:r>
      <w:r>
        <w:t>1</w:t>
      </w:r>
      <w:r w:rsidRPr="009259D8">
        <w:t xml:space="preserve"> – Strutture di memoria Oracle</w:t>
      </w:r>
      <w:bookmarkEnd w:id="5"/>
      <w:bookmarkEnd w:id="6"/>
    </w:p>
    <w:p w14:paraId="30479A10" w14:textId="77777777" w:rsidR="005B0C06" w:rsidRDefault="005B0C06" w:rsidP="005B0C06">
      <w:pPr>
        <w:jc w:val="both"/>
      </w:pPr>
    </w:p>
    <w:p w14:paraId="45EE2570" w14:textId="77777777" w:rsidR="005B0C06" w:rsidRDefault="005B0C06" w:rsidP="005B0C06">
      <w:pPr>
        <w:jc w:val="both"/>
      </w:pPr>
      <w:r>
        <w:t>Qui vediamo una veloce review riguardante le strutture di memoria Oracle.</w:t>
      </w:r>
    </w:p>
    <w:p w14:paraId="5C1F1A6B" w14:textId="77777777" w:rsidR="005B0C06" w:rsidRDefault="005B0C06" w:rsidP="005B0C06">
      <w:pPr>
        <w:jc w:val="both"/>
      </w:pPr>
    </w:p>
    <w:p w14:paraId="304567D1" w14:textId="77777777" w:rsidR="005B0C06" w:rsidRPr="009259D8" w:rsidRDefault="005B0C06" w:rsidP="005B0C06">
      <w:pPr>
        <w:spacing w:after="60"/>
        <w:jc w:val="both"/>
      </w:pPr>
      <w:r w:rsidRPr="009259D8">
        <w:t>Ulteriori dettagli sono ne</w:t>
      </w:r>
      <w:r>
        <w:t>i</w:t>
      </w:r>
      <w:r w:rsidRPr="009259D8">
        <w:t xml:space="preserve"> seguenti manual</w:t>
      </w:r>
      <w:r>
        <w:t>i</w:t>
      </w:r>
      <w:r w:rsidRPr="009259D8">
        <w:t>:</w:t>
      </w:r>
    </w:p>
    <w:p w14:paraId="71AC9ACF" w14:textId="77777777" w:rsidR="005B0C06" w:rsidRDefault="005B0C06" w:rsidP="005B0C06">
      <w:pPr>
        <w:spacing w:after="60"/>
        <w:jc w:val="both"/>
        <w:rPr>
          <w:lang w:eastAsia="it-IT"/>
        </w:rPr>
      </w:pPr>
      <w:r w:rsidRPr="009259D8">
        <w:rPr>
          <w:lang w:eastAsia="it-IT"/>
        </w:rPr>
        <w:tab/>
        <w:t>Oracle 19c: Completo e New Features</w:t>
      </w:r>
    </w:p>
    <w:p w14:paraId="05BBE7E5" w14:textId="77777777" w:rsidR="005B0C06" w:rsidRPr="009259D8" w:rsidRDefault="005B0C06" w:rsidP="005B0C06">
      <w:pPr>
        <w:spacing w:after="60"/>
        <w:ind w:firstLine="709"/>
        <w:jc w:val="both"/>
        <w:rPr>
          <w:lang w:eastAsia="it-IT"/>
        </w:rPr>
      </w:pPr>
      <w:r w:rsidRPr="009259D8">
        <w:rPr>
          <w:lang w:eastAsia="it-IT"/>
        </w:rPr>
        <w:t>Oracle 19c</w:t>
      </w:r>
      <w:r>
        <w:rPr>
          <w:lang w:eastAsia="it-IT"/>
        </w:rPr>
        <w:t xml:space="preserve"> </w:t>
      </w:r>
      <w:r w:rsidRPr="009259D8">
        <w:rPr>
          <w:lang w:eastAsia="it-IT"/>
        </w:rPr>
        <w:t>Performance Tuning (sistemistico)</w:t>
      </w:r>
    </w:p>
    <w:p w14:paraId="14BBF6DD" w14:textId="77777777" w:rsidR="005B0C06" w:rsidRPr="009259D8" w:rsidRDefault="005B0C06" w:rsidP="005B0C06">
      <w:pPr>
        <w:spacing w:after="60"/>
        <w:jc w:val="both"/>
        <w:rPr>
          <w:lang w:eastAsia="it-IT"/>
        </w:rPr>
      </w:pPr>
      <w:r w:rsidRPr="009259D8">
        <w:rPr>
          <w:lang w:eastAsia="it-IT"/>
        </w:rPr>
        <w:t>distribuit</w:t>
      </w:r>
      <w:r>
        <w:rPr>
          <w:lang w:eastAsia="it-IT"/>
        </w:rPr>
        <w:t>i</w:t>
      </w:r>
      <w:r w:rsidRPr="009259D8">
        <w:rPr>
          <w:lang w:eastAsia="it-IT"/>
        </w:rPr>
        <w:t xml:space="preserve"> tramite il sito</w:t>
      </w:r>
    </w:p>
    <w:p w14:paraId="09FA3862" w14:textId="77777777" w:rsidR="005B0C06" w:rsidRDefault="005B0C06" w:rsidP="005B0C06">
      <w:pPr>
        <w:jc w:val="both"/>
        <w:rPr>
          <w:lang w:eastAsia="it-IT"/>
        </w:rPr>
      </w:pPr>
      <w:r w:rsidRPr="009259D8">
        <w:rPr>
          <w:lang w:eastAsia="it-IT"/>
        </w:rPr>
        <w:tab/>
      </w:r>
      <w:hyperlink r:id="rId8" w:history="1">
        <w:r w:rsidRPr="003810E1">
          <w:rPr>
            <w:rStyle w:val="Hyperlink"/>
            <w:lang w:eastAsia="it-IT"/>
          </w:rPr>
          <w:t>www.manualioracle.it</w:t>
        </w:r>
      </w:hyperlink>
    </w:p>
    <w:p w14:paraId="5F51AEA3" w14:textId="77777777" w:rsidR="005B0C06" w:rsidRDefault="005B0C06" w:rsidP="005B0C06">
      <w:pPr>
        <w:jc w:val="both"/>
      </w:pPr>
    </w:p>
    <w:p w14:paraId="5BA59567" w14:textId="77777777" w:rsidR="005B0C06" w:rsidRPr="009259D8" w:rsidRDefault="005B0C06" w:rsidP="005B0C06">
      <w:pPr>
        <w:jc w:val="both"/>
      </w:pPr>
    </w:p>
    <w:p w14:paraId="7A6189B9" w14:textId="77777777" w:rsidR="005B0C06" w:rsidRDefault="005B0C06" w:rsidP="005B0C06">
      <w:pPr>
        <w:jc w:val="both"/>
      </w:pPr>
      <w:r w:rsidRPr="009259D8">
        <w:t>Le strutture di memoria sono allocate dall’istanza Oracle quando l’istanza stessa viene tirata su e vengono deallocate quando si fa lo shutdown.</w:t>
      </w:r>
    </w:p>
    <w:p w14:paraId="0AED8156" w14:textId="77777777" w:rsidR="005B0C06" w:rsidRPr="009259D8" w:rsidRDefault="005B0C06" w:rsidP="005B0C06">
      <w:pPr>
        <w:jc w:val="both"/>
      </w:pPr>
    </w:p>
    <w:p w14:paraId="54876EEC" w14:textId="77777777" w:rsidR="005B0C06" w:rsidRPr="009259D8" w:rsidRDefault="005B0C06" w:rsidP="005B0C06">
      <w:pPr>
        <w:spacing w:after="60"/>
        <w:jc w:val="both"/>
      </w:pPr>
      <w:r w:rsidRPr="009259D8">
        <w:t>Le 2 maggiori strutture di memoria sono:</w:t>
      </w:r>
    </w:p>
    <w:p w14:paraId="6AB733CA" w14:textId="77777777" w:rsidR="005B0C06" w:rsidRPr="009259D8" w:rsidRDefault="005B0C06" w:rsidP="005B0C06">
      <w:pPr>
        <w:numPr>
          <w:ilvl w:val="0"/>
          <w:numId w:val="27"/>
        </w:numPr>
        <w:spacing w:after="60"/>
        <w:ind w:left="357" w:hanging="357"/>
        <w:jc w:val="both"/>
        <w:rPr>
          <w:b/>
        </w:rPr>
      </w:pPr>
      <w:r w:rsidRPr="009259D8">
        <w:rPr>
          <w:b/>
        </w:rPr>
        <w:t xml:space="preserve">SGA : </w:t>
      </w:r>
    </w:p>
    <w:p w14:paraId="114AC758" w14:textId="77777777" w:rsidR="005B0C06" w:rsidRPr="009259D8" w:rsidRDefault="005B0C06" w:rsidP="005B0C06">
      <w:pPr>
        <w:spacing w:after="60"/>
        <w:ind w:left="360" w:firstLine="360"/>
        <w:jc w:val="both"/>
      </w:pPr>
      <w:r w:rsidRPr="009259D8">
        <w:rPr>
          <w:i/>
        </w:rPr>
        <w:t>System Global Area</w:t>
      </w:r>
      <w:r w:rsidRPr="009259D8">
        <w:t xml:space="preserve"> (o anche </w:t>
      </w:r>
      <w:r w:rsidRPr="009259D8">
        <w:rPr>
          <w:i/>
        </w:rPr>
        <w:t>Shared Global Area</w:t>
      </w:r>
      <w:r w:rsidRPr="009259D8">
        <w:t xml:space="preserve">) </w:t>
      </w:r>
    </w:p>
    <w:p w14:paraId="7CCE3137" w14:textId="77777777" w:rsidR="005B0C06" w:rsidRPr="009259D8" w:rsidRDefault="005B0C06" w:rsidP="005B0C06">
      <w:pPr>
        <w:numPr>
          <w:ilvl w:val="0"/>
          <w:numId w:val="27"/>
        </w:numPr>
        <w:spacing w:after="60"/>
        <w:ind w:left="357" w:hanging="357"/>
        <w:jc w:val="both"/>
        <w:rPr>
          <w:b/>
        </w:rPr>
      </w:pPr>
      <w:r w:rsidRPr="009259D8">
        <w:rPr>
          <w:b/>
        </w:rPr>
        <w:t xml:space="preserve">PGA : </w:t>
      </w:r>
    </w:p>
    <w:p w14:paraId="0D42F84E" w14:textId="77777777" w:rsidR="005B0C06" w:rsidRPr="009259D8" w:rsidRDefault="005B0C06" w:rsidP="005B0C06">
      <w:pPr>
        <w:spacing w:after="120"/>
        <w:ind w:left="360" w:firstLine="360"/>
        <w:jc w:val="both"/>
      </w:pPr>
      <w:r w:rsidRPr="009259D8">
        <w:rPr>
          <w:i/>
        </w:rPr>
        <w:t>Program Global Area</w:t>
      </w:r>
      <w:r w:rsidRPr="009259D8">
        <w:t xml:space="preserve"> (o </w:t>
      </w:r>
      <w:r w:rsidRPr="009259D8">
        <w:rPr>
          <w:i/>
        </w:rPr>
        <w:t>Private Global Area</w:t>
      </w:r>
      <w:r w:rsidRPr="009259D8">
        <w:t>)</w:t>
      </w:r>
    </w:p>
    <w:p w14:paraId="5D3C7C69" w14:textId="77777777" w:rsidR="005B0C06" w:rsidRPr="009259D8" w:rsidRDefault="005B0C06" w:rsidP="005B0C06"/>
    <w:p w14:paraId="747DAB32" w14:textId="77777777" w:rsidR="005B0C06" w:rsidRPr="009259D8" w:rsidRDefault="005B0C06" w:rsidP="005B0C06">
      <w:pPr>
        <w:ind w:firstLine="720"/>
      </w:pPr>
      <w:r w:rsidRPr="009259D8">
        <w:rPr>
          <w:noProof/>
          <w:lang w:eastAsia="it-IT"/>
        </w:rPr>
        <w:drawing>
          <wp:inline distT="0" distB="0" distL="0" distR="0" wp14:anchorId="5A5670FF" wp14:editId="4139C439">
            <wp:extent cx="4933315" cy="2733675"/>
            <wp:effectExtent l="0" t="0" r="0" b="0"/>
            <wp:docPr id="2" name="Immagine2" descr="A diagram of a computer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A diagram of a computer proc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9" t="-53" r="-29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DA251" w14:textId="77777777" w:rsidR="005B0C06" w:rsidRPr="009259D8" w:rsidRDefault="005B0C06" w:rsidP="005B0C06"/>
    <w:p w14:paraId="4FE8A85C" w14:textId="77777777" w:rsidR="005B0C06" w:rsidRPr="009259D8" w:rsidRDefault="005B0C06" w:rsidP="005B0C06"/>
    <w:p w14:paraId="2B8FAE56" w14:textId="77777777" w:rsidR="005B0C06" w:rsidRPr="009259D8" w:rsidRDefault="005B0C06" w:rsidP="005B0C06">
      <w:pPr>
        <w:jc w:val="both"/>
      </w:pPr>
      <w:r w:rsidRPr="009259D8">
        <w:t xml:space="preserve">La </w:t>
      </w:r>
      <w:r w:rsidRPr="009259D8">
        <w:rPr>
          <w:b/>
        </w:rPr>
        <w:t xml:space="preserve">System Global Area (SGA) </w:t>
      </w:r>
      <w:r w:rsidRPr="009259D8">
        <w:t xml:space="preserve">è un area di memoria condivisa; ossia tutti gli utenti del DB condividono le informazioni in essa contenute. </w:t>
      </w:r>
    </w:p>
    <w:p w14:paraId="421FD5B6" w14:textId="77777777" w:rsidR="005B0C06" w:rsidRPr="009259D8" w:rsidRDefault="005B0C06" w:rsidP="005B0C06">
      <w:pPr>
        <w:jc w:val="both"/>
      </w:pPr>
      <w:r w:rsidRPr="009259D8">
        <w:t>Essa contiene le aree indicate nel disegno sopra e descritte in dettaglio sotto.</w:t>
      </w:r>
    </w:p>
    <w:p w14:paraId="43EB4B82" w14:textId="77777777" w:rsidR="00774063" w:rsidRDefault="00774063" w:rsidP="006B68DD">
      <w:pPr>
        <w:jc w:val="both"/>
      </w:pPr>
    </w:p>
    <w:p w14:paraId="78F9683C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1320B285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686D615F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6EB99FE4" w14:textId="473D572C" w:rsidR="0062256E" w:rsidRPr="009259D8" w:rsidRDefault="0062256E">
      <w:pPr>
        <w:jc w:val="both"/>
      </w:pPr>
    </w:p>
    <w:p w14:paraId="43EC65EB" w14:textId="77777777" w:rsidR="00774063" w:rsidRDefault="00774063">
      <w:pPr>
        <w:rPr>
          <w:rFonts w:ascii="Arial" w:hAnsi="Arial" w:cs="Arial"/>
          <w:b/>
          <w:bCs/>
          <w:i/>
          <w:iCs/>
          <w:sz w:val="36"/>
          <w:szCs w:val="28"/>
        </w:rPr>
      </w:pPr>
      <w:bookmarkStart w:id="7" w:name="_Toc156151281"/>
      <w:bookmarkStart w:id="8" w:name="_Toc164946822"/>
      <w:r>
        <w:br w:type="page"/>
      </w:r>
    </w:p>
    <w:p w14:paraId="30F6AD2D" w14:textId="77777777" w:rsidR="005B0C06" w:rsidRPr="009259D8" w:rsidRDefault="005B0C06" w:rsidP="005B0C06">
      <w:pPr>
        <w:pStyle w:val="Titolo21"/>
        <w:pBdr>
          <w:top w:val="single" w:sz="4" w:space="1" w:color="auto"/>
        </w:pBdr>
      </w:pPr>
      <w:bookmarkStart w:id="9" w:name="_Toc181256191"/>
      <w:bookmarkEnd w:id="7"/>
      <w:bookmarkEnd w:id="8"/>
      <w:r w:rsidRPr="009259D8">
        <w:lastRenderedPageBreak/>
        <w:t>Introduzione all’ SQL Tuning</w:t>
      </w:r>
      <w:bookmarkEnd w:id="9"/>
    </w:p>
    <w:p w14:paraId="025E602F" w14:textId="77777777" w:rsidR="005B0C06" w:rsidRPr="009259D8" w:rsidRDefault="005B0C06" w:rsidP="005B0C06">
      <w:pPr>
        <w:jc w:val="both"/>
        <w:rPr>
          <w:lang w:eastAsia="it-IT"/>
        </w:rPr>
      </w:pPr>
    </w:p>
    <w:p w14:paraId="799C8D77" w14:textId="77777777" w:rsidR="005B0C06" w:rsidRPr="009259D8" w:rsidRDefault="005B0C06" w:rsidP="005B0C06">
      <w:pPr>
        <w:pStyle w:val="Titolo31"/>
      </w:pPr>
      <w:bookmarkStart w:id="10" w:name="_Toc156151282"/>
      <w:bookmarkStart w:id="11" w:name="_Toc181256192"/>
      <w:r>
        <w:t>2</w:t>
      </w:r>
      <w:r w:rsidRPr="009259D8">
        <w:t>.1 – Introduzione all’Explain Plan</w:t>
      </w:r>
      <w:bookmarkEnd w:id="10"/>
      <w:bookmarkEnd w:id="11"/>
    </w:p>
    <w:p w14:paraId="05EBF663" w14:textId="77777777" w:rsidR="005B0C06" w:rsidRPr="009259D8" w:rsidRDefault="005B0C06" w:rsidP="005B0C06">
      <w:pPr>
        <w:jc w:val="both"/>
        <w:rPr>
          <w:lang w:eastAsia="it-IT"/>
        </w:rPr>
      </w:pPr>
    </w:p>
    <w:p w14:paraId="4857EA96" w14:textId="77777777" w:rsidR="005B0C06" w:rsidRPr="009259D8" w:rsidRDefault="005B0C06" w:rsidP="005B0C06">
      <w:pPr>
        <w:spacing w:after="120"/>
        <w:jc w:val="both"/>
      </w:pPr>
      <w:r w:rsidRPr="009259D8">
        <w:rPr>
          <w:lang w:eastAsia="it-IT"/>
        </w:rPr>
        <w:t xml:space="preserve">Un tuning appropriato dell’applicazione dipende molto dal tipo di sistema in cui si è: come visto, gli </w:t>
      </w:r>
      <w:r w:rsidRPr="009259D8">
        <w:rPr>
          <w:i/>
          <w:lang w:eastAsia="it-IT"/>
        </w:rPr>
        <w:t xml:space="preserve">OnLine Transactional Processing systems </w:t>
      </w:r>
      <w:r w:rsidRPr="009259D8">
        <w:rPr>
          <w:lang w:eastAsia="it-IT"/>
        </w:rPr>
        <w:t xml:space="preserve">(OLTP) hanno differenti SQL e design considerations rispetto ai </w:t>
      </w:r>
      <w:r w:rsidRPr="009259D8">
        <w:rPr>
          <w:i/>
          <w:lang w:eastAsia="it-IT"/>
        </w:rPr>
        <w:t>data warehouse</w:t>
      </w:r>
      <w:r w:rsidRPr="009259D8">
        <w:rPr>
          <w:lang w:eastAsia="it-IT"/>
        </w:rPr>
        <w:t xml:space="preserve"> (DWH).</w:t>
      </w:r>
    </w:p>
    <w:p w14:paraId="6FCF664A" w14:textId="77777777" w:rsidR="005B0C06" w:rsidRPr="009259D8" w:rsidRDefault="005B0C06" w:rsidP="005B0C06">
      <w:pPr>
        <w:jc w:val="both"/>
        <w:rPr>
          <w:lang w:eastAsia="it-IT"/>
        </w:rPr>
      </w:pPr>
      <w:r w:rsidRPr="009259D8">
        <w:rPr>
          <w:lang w:eastAsia="it-IT"/>
        </w:rPr>
        <w:t>Comunque senza preoccuparti del tipo di sistema, è importante misurare le performance degli SQL in esecuzione e capire se si deve intervenire in qualche modo.</w:t>
      </w:r>
    </w:p>
    <w:p w14:paraId="02941102" w14:textId="77777777" w:rsidR="005B0C06" w:rsidRPr="009259D8" w:rsidRDefault="005B0C06" w:rsidP="005B0C06">
      <w:pPr>
        <w:pStyle w:val="Indice11"/>
        <w:rPr>
          <w:lang w:eastAsia="it-IT"/>
        </w:rPr>
      </w:pPr>
    </w:p>
    <w:p w14:paraId="055D3167" w14:textId="77777777" w:rsidR="005B0C06" w:rsidRPr="009259D8" w:rsidRDefault="005B0C06" w:rsidP="005B0C06">
      <w:pPr>
        <w:jc w:val="both"/>
      </w:pPr>
      <w:r w:rsidRPr="009259D8">
        <w:rPr>
          <w:lang w:eastAsia="it-IT"/>
        </w:rPr>
        <w:t xml:space="preserve">Fra i metodi più usati per misurare le performance degli </w:t>
      </w:r>
      <w:r w:rsidRPr="009259D8">
        <w:rPr>
          <w:i/>
          <w:lang w:eastAsia="it-IT"/>
        </w:rPr>
        <w:t>SQL statement</w:t>
      </w:r>
      <w:r w:rsidRPr="009259D8">
        <w:rPr>
          <w:lang w:eastAsia="it-IT"/>
        </w:rPr>
        <w:t xml:space="preserve"> c’è l’</w:t>
      </w:r>
      <w:r w:rsidRPr="009259D8">
        <w:rPr>
          <w:i/>
          <w:lang w:eastAsia="it-IT"/>
        </w:rPr>
        <w:t>Explain Plan</w:t>
      </w:r>
      <w:r w:rsidRPr="009259D8">
        <w:rPr>
          <w:lang w:eastAsia="it-IT"/>
        </w:rPr>
        <w:t>, che può essere visto</w:t>
      </w:r>
      <w:r w:rsidRPr="009259D8">
        <w:rPr>
          <w:i/>
          <w:lang w:eastAsia="it-IT"/>
        </w:rPr>
        <w:t xml:space="preserve"> </w:t>
      </w:r>
      <w:r w:rsidRPr="009259D8">
        <w:rPr>
          <w:lang w:eastAsia="it-IT"/>
        </w:rPr>
        <w:t>tramite il DBMS_XPLAN, l’AUTOTRACE, il TKPROF utility o l’AWR SQL report.</w:t>
      </w:r>
    </w:p>
    <w:p w14:paraId="633CEE52" w14:textId="77777777" w:rsidR="005B0C06" w:rsidRPr="009259D8" w:rsidRDefault="005B0C06" w:rsidP="005B0C06">
      <w:pPr>
        <w:jc w:val="both"/>
        <w:rPr>
          <w:lang w:eastAsia="it-IT"/>
        </w:rPr>
      </w:pPr>
    </w:p>
    <w:p w14:paraId="338FAF93" w14:textId="77777777" w:rsidR="005B0C06" w:rsidRPr="009259D8" w:rsidRDefault="005B0C06" w:rsidP="005B0C06">
      <w:pPr>
        <w:jc w:val="both"/>
        <w:rPr>
          <w:lang w:eastAsia="it-IT"/>
        </w:rPr>
      </w:pPr>
    </w:p>
    <w:p w14:paraId="2A4F6542" w14:textId="77777777" w:rsidR="005B0C06" w:rsidRPr="009259D8" w:rsidRDefault="005B0C06" w:rsidP="005B0C06">
      <w:pPr>
        <w:jc w:val="both"/>
      </w:pPr>
      <w:r w:rsidRPr="009259D8">
        <w:rPr>
          <w:lang w:eastAsia="it-IT"/>
        </w:rPr>
        <w:t>L’</w:t>
      </w:r>
      <w:r w:rsidRPr="009259D8">
        <w:rPr>
          <w:i/>
          <w:lang w:eastAsia="it-IT"/>
        </w:rPr>
        <w:t>explain plan</w:t>
      </w:r>
      <w:r w:rsidRPr="009259D8">
        <w:rPr>
          <w:lang w:eastAsia="it-IT"/>
        </w:rPr>
        <w:t xml:space="preserve"> è un modo per vedere gli </w:t>
      </w:r>
      <w:r w:rsidRPr="009259D8">
        <w:rPr>
          <w:i/>
          <w:lang w:eastAsia="it-IT"/>
        </w:rPr>
        <w:t>execution plan</w:t>
      </w:r>
      <w:r w:rsidRPr="009259D8">
        <w:rPr>
          <w:lang w:eastAsia="it-IT"/>
        </w:rPr>
        <w:t xml:space="preserve"> (piani di esecuzione) scelti dall’optimizer per SELECT, UPDATE, INSERT e DELETE statements.</w:t>
      </w:r>
    </w:p>
    <w:p w14:paraId="42EC5A10" w14:textId="77777777" w:rsidR="005B0C06" w:rsidRPr="009259D8" w:rsidRDefault="005B0C06" w:rsidP="005B0C06">
      <w:pPr>
        <w:spacing w:after="120"/>
        <w:jc w:val="both"/>
      </w:pPr>
      <w:r w:rsidRPr="009259D8">
        <w:rPr>
          <w:lang w:eastAsia="it-IT"/>
        </w:rPr>
        <w:t xml:space="preserve">Un </w:t>
      </w:r>
      <w:r w:rsidRPr="009259D8">
        <w:rPr>
          <w:i/>
          <w:lang w:eastAsia="it-IT"/>
        </w:rPr>
        <w:t>execution plan</w:t>
      </w:r>
      <w:r w:rsidRPr="009259D8">
        <w:rPr>
          <w:lang w:eastAsia="it-IT"/>
        </w:rPr>
        <w:t xml:space="preserve"> è la sequenza di operazioni che il db fa per fare girare un </w:t>
      </w:r>
      <w:r w:rsidRPr="009259D8">
        <w:rPr>
          <w:i/>
          <w:lang w:eastAsia="it-IT"/>
        </w:rPr>
        <w:t>SQL statement</w:t>
      </w:r>
      <w:r w:rsidRPr="009259D8">
        <w:rPr>
          <w:lang w:eastAsia="it-IT"/>
        </w:rPr>
        <w:t>.</w:t>
      </w:r>
    </w:p>
    <w:p w14:paraId="0047DD6D" w14:textId="77777777" w:rsidR="005B0C06" w:rsidRPr="009259D8" w:rsidRDefault="005B0C06" w:rsidP="005B0C06">
      <w:pPr>
        <w:jc w:val="both"/>
      </w:pPr>
      <w:r w:rsidRPr="009259D8">
        <w:rPr>
          <w:lang w:eastAsia="it-IT"/>
        </w:rPr>
        <w:t>Guardando l’</w:t>
      </w:r>
      <w:r w:rsidRPr="009259D8">
        <w:rPr>
          <w:i/>
          <w:lang w:eastAsia="it-IT"/>
        </w:rPr>
        <w:t>execution plan</w:t>
      </w:r>
      <w:r w:rsidRPr="009259D8">
        <w:rPr>
          <w:lang w:eastAsia="it-IT"/>
        </w:rPr>
        <w:t xml:space="preserve"> puoi cercare di migliorare le performance di un </w:t>
      </w:r>
      <w:r w:rsidRPr="009259D8">
        <w:rPr>
          <w:i/>
          <w:lang w:eastAsia="it-IT"/>
        </w:rPr>
        <w:t>SQL statement</w:t>
      </w:r>
      <w:r>
        <w:rPr>
          <w:i/>
          <w:lang w:eastAsia="it-IT"/>
        </w:rPr>
        <w:t xml:space="preserve"> </w:t>
      </w:r>
      <w:r>
        <w:rPr>
          <w:iCs/>
          <w:lang w:eastAsia="it-IT"/>
        </w:rPr>
        <w:t>lento</w:t>
      </w:r>
      <w:r w:rsidRPr="009259D8">
        <w:rPr>
          <w:i/>
          <w:lang w:eastAsia="it-IT"/>
        </w:rPr>
        <w:t>.</w:t>
      </w:r>
    </w:p>
    <w:p w14:paraId="60064842" w14:textId="77777777" w:rsidR="005B0C06" w:rsidRPr="009259D8" w:rsidRDefault="005B0C06" w:rsidP="005B0C06">
      <w:pPr>
        <w:jc w:val="both"/>
        <w:rPr>
          <w:i/>
          <w:lang w:eastAsia="it-IT"/>
        </w:rPr>
      </w:pPr>
    </w:p>
    <w:p w14:paraId="6C0EE584" w14:textId="77777777" w:rsidR="005B0C06" w:rsidRPr="009259D8" w:rsidRDefault="005B0C06" w:rsidP="005B0C06">
      <w:pPr>
        <w:spacing w:after="120"/>
        <w:jc w:val="both"/>
        <w:rPr>
          <w:b/>
          <w:bCs/>
          <w:lang w:eastAsia="it-IT"/>
        </w:rPr>
      </w:pPr>
      <w:r w:rsidRPr="009259D8">
        <w:rPr>
          <w:b/>
          <w:bCs/>
          <w:lang w:eastAsia="it-IT"/>
        </w:rPr>
        <w:t>Es.:</w:t>
      </w:r>
    </w:p>
    <w:p w14:paraId="1287E381" w14:textId="77777777" w:rsidR="005B0C06" w:rsidRPr="009259D8" w:rsidRDefault="005B0C06" w:rsidP="005B0C06">
      <w:pPr>
        <w:jc w:val="both"/>
        <w:rPr>
          <w:lang w:eastAsia="it-IT"/>
        </w:rPr>
      </w:pPr>
      <w:r w:rsidRPr="009259D8">
        <w:rPr>
          <w:lang w:eastAsia="it-IT"/>
        </w:rPr>
        <w:t>Vediamo la seguente query:</w:t>
      </w:r>
    </w:p>
    <w:p w14:paraId="022F8ABB" w14:textId="77777777" w:rsidR="005B0C06" w:rsidRPr="009259D8" w:rsidRDefault="005B0C06" w:rsidP="005B0C06">
      <w:pPr>
        <w:jc w:val="both"/>
        <w:rPr>
          <w:lang w:eastAsia="it-IT"/>
        </w:rPr>
      </w:pPr>
    </w:p>
    <w:p w14:paraId="74E9EA9E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9259D8">
        <w:rPr>
          <w:rFonts w:ascii="Consolas Regular" w:hAnsi="Consolas Regular" w:cs="Courier New"/>
          <w:szCs w:val="20"/>
          <w:lang w:eastAsia="it-IT"/>
        </w:rPr>
        <w:t xml:space="preserve">SELECT * </w:t>
      </w:r>
    </w:p>
    <w:p w14:paraId="4CDAA291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9259D8">
        <w:rPr>
          <w:rFonts w:ascii="Consolas Regular" w:hAnsi="Consolas Regular" w:cs="Courier New"/>
          <w:szCs w:val="20"/>
          <w:lang w:eastAsia="it-IT"/>
        </w:rPr>
        <w:t xml:space="preserve">FROM emp, dept </w:t>
      </w:r>
    </w:p>
    <w:p w14:paraId="7A9B661F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9259D8">
        <w:rPr>
          <w:rFonts w:ascii="Consolas Regular" w:hAnsi="Consolas Regular" w:cs="Courier New"/>
          <w:szCs w:val="20"/>
          <w:lang w:eastAsia="it-IT"/>
        </w:rPr>
        <w:t>WHERE emp.deptno = dept.deptno;</w:t>
      </w:r>
    </w:p>
    <w:p w14:paraId="36A99E1C" w14:textId="77777777" w:rsidR="005B0C06" w:rsidRPr="009259D8" w:rsidRDefault="005B0C06" w:rsidP="005B0C06">
      <w:pPr>
        <w:jc w:val="both"/>
        <w:rPr>
          <w:rFonts w:ascii="Courier New" w:hAnsi="Courier New" w:cs="Courier New"/>
          <w:szCs w:val="20"/>
          <w:lang w:eastAsia="it-IT"/>
        </w:rPr>
      </w:pPr>
    </w:p>
    <w:p w14:paraId="242372E9" w14:textId="77777777" w:rsidR="005B0C06" w:rsidRPr="009259D8" w:rsidRDefault="005B0C06" w:rsidP="005B0C06">
      <w:pPr>
        <w:jc w:val="both"/>
        <w:rPr>
          <w:lang w:eastAsia="it-IT"/>
        </w:rPr>
      </w:pPr>
      <w:r w:rsidRPr="009259D8">
        <w:rPr>
          <w:lang w:eastAsia="it-IT"/>
        </w:rPr>
        <w:t>Ecco una parte del suo piano d'esecuzione che puoi vedere usando i metodi elencati sopra:</w:t>
      </w:r>
    </w:p>
    <w:p w14:paraId="7EFC2D35" w14:textId="77777777" w:rsidR="005B0C06" w:rsidRPr="009259D8" w:rsidRDefault="005B0C06" w:rsidP="005B0C06">
      <w:pPr>
        <w:jc w:val="both"/>
        <w:rPr>
          <w:lang w:eastAsia="it-IT"/>
        </w:rPr>
      </w:pPr>
    </w:p>
    <w:p w14:paraId="2B5F3EEB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9259D8">
        <w:rPr>
          <w:rFonts w:ascii="Consolas Regular" w:hAnsi="Consolas Regular" w:cs="Courier New"/>
          <w:szCs w:val="20"/>
          <w:lang w:eastAsia="it-IT"/>
        </w:rPr>
        <w:t>Execution Plan</w:t>
      </w:r>
    </w:p>
    <w:p w14:paraId="7FFD902A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9259D8">
        <w:rPr>
          <w:rFonts w:ascii="Consolas Regular" w:hAnsi="Consolas Regular" w:cs="Courier New"/>
          <w:szCs w:val="20"/>
          <w:lang w:eastAsia="it-IT"/>
        </w:rPr>
        <w:t xml:space="preserve">--------------------------------- </w:t>
      </w:r>
    </w:p>
    <w:p w14:paraId="3D909072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 w:cs="Courier New"/>
          <w:szCs w:val="20"/>
          <w:lang w:eastAsia="it-IT"/>
        </w:rPr>
      </w:pPr>
      <w:r w:rsidRPr="009259D8">
        <w:rPr>
          <w:rFonts w:ascii="Consolas Regular" w:hAnsi="Consolas Regular" w:cs="Courier New"/>
          <w:szCs w:val="20"/>
          <w:lang w:eastAsia="it-IT"/>
        </w:rPr>
        <w:t>MERGE JOIN</w:t>
      </w:r>
    </w:p>
    <w:p w14:paraId="6E02428C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/>
        </w:rPr>
      </w:pPr>
      <w:r w:rsidRPr="009259D8">
        <w:rPr>
          <w:rFonts w:ascii="Consolas Regular" w:eastAsia="Courier New" w:hAnsi="Consolas Regular" w:cs="Courier New"/>
          <w:szCs w:val="20"/>
          <w:lang w:eastAsia="it-IT"/>
        </w:rPr>
        <w:t xml:space="preserve"> </w:t>
      </w:r>
      <w:r w:rsidRPr="009259D8">
        <w:rPr>
          <w:rFonts w:ascii="Consolas Regular" w:hAnsi="Consolas Regular" w:cs="Courier New"/>
          <w:szCs w:val="20"/>
          <w:lang w:eastAsia="it-IT"/>
        </w:rPr>
        <w:t>SORT JOIN</w:t>
      </w:r>
    </w:p>
    <w:p w14:paraId="67BFEC98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/>
        </w:rPr>
      </w:pPr>
      <w:r w:rsidRPr="009259D8">
        <w:rPr>
          <w:rFonts w:ascii="Consolas Regular" w:eastAsia="Courier New" w:hAnsi="Consolas Regular" w:cs="Courier New"/>
          <w:szCs w:val="20"/>
          <w:lang w:eastAsia="it-IT"/>
        </w:rPr>
        <w:t xml:space="preserve">   </w:t>
      </w:r>
      <w:r w:rsidRPr="009259D8">
        <w:rPr>
          <w:rFonts w:ascii="Consolas Regular" w:hAnsi="Consolas Regular" w:cs="Courier New"/>
          <w:szCs w:val="20"/>
          <w:lang w:eastAsia="it-IT"/>
        </w:rPr>
        <w:t>TABLE ACCESS (FULL) OF 'DEPT'</w:t>
      </w:r>
    </w:p>
    <w:p w14:paraId="48E4673F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/>
        </w:rPr>
      </w:pPr>
      <w:r w:rsidRPr="009259D8">
        <w:rPr>
          <w:rFonts w:ascii="Consolas Regular" w:eastAsia="Courier New" w:hAnsi="Consolas Regular" w:cs="Courier New"/>
          <w:szCs w:val="20"/>
          <w:lang w:eastAsia="it-IT"/>
        </w:rPr>
        <w:t xml:space="preserve">  </w:t>
      </w:r>
      <w:r w:rsidRPr="009259D8">
        <w:rPr>
          <w:rFonts w:ascii="Consolas Regular" w:hAnsi="Consolas Regular" w:cs="Courier New"/>
          <w:szCs w:val="20"/>
          <w:lang w:eastAsia="it-IT"/>
        </w:rPr>
        <w:t>SORT JOIN</w:t>
      </w:r>
    </w:p>
    <w:p w14:paraId="7D59C888" w14:textId="77777777" w:rsidR="005B0C06" w:rsidRPr="009259D8" w:rsidRDefault="005B0C06" w:rsidP="005B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nsolas Regular" w:hAnsi="Consolas Regular"/>
        </w:rPr>
      </w:pPr>
      <w:r w:rsidRPr="009259D8">
        <w:rPr>
          <w:rFonts w:ascii="Consolas Regular" w:eastAsia="Courier New" w:hAnsi="Consolas Regular" w:cs="Courier New"/>
          <w:szCs w:val="20"/>
          <w:lang w:eastAsia="it-IT"/>
        </w:rPr>
        <w:t xml:space="preserve">    </w:t>
      </w:r>
      <w:r w:rsidRPr="009259D8">
        <w:rPr>
          <w:rFonts w:ascii="Consolas Regular" w:hAnsi="Consolas Regular" w:cs="Courier New"/>
          <w:szCs w:val="20"/>
          <w:lang w:eastAsia="it-IT"/>
        </w:rPr>
        <w:t>TABLE ACCESS (FULL) OF 'EMP'</w:t>
      </w:r>
    </w:p>
    <w:p w14:paraId="786EF1C7" w14:textId="77777777" w:rsidR="005B0C06" w:rsidRPr="009259D8" w:rsidRDefault="005B0C06" w:rsidP="005B0C06">
      <w:pPr>
        <w:jc w:val="both"/>
        <w:rPr>
          <w:rFonts w:ascii="Courier New" w:hAnsi="Courier New" w:cs="Courier New"/>
          <w:szCs w:val="20"/>
          <w:lang w:eastAsia="it-IT"/>
        </w:rPr>
      </w:pPr>
    </w:p>
    <w:p w14:paraId="533E608B" w14:textId="77777777" w:rsidR="005B0C06" w:rsidRPr="009259D8" w:rsidRDefault="005B0C06" w:rsidP="005B0C06">
      <w:pPr>
        <w:jc w:val="both"/>
        <w:rPr>
          <w:lang w:eastAsia="it-IT"/>
        </w:rPr>
      </w:pPr>
      <w:r w:rsidRPr="009259D8">
        <w:rPr>
          <w:lang w:eastAsia="it-IT"/>
        </w:rPr>
        <w:t>Dopo vedremo nel dettaglio come si leggono i piani di esecuzione.</w:t>
      </w:r>
    </w:p>
    <w:p w14:paraId="52B17327" w14:textId="77777777" w:rsidR="00393CB5" w:rsidRPr="009259D8" w:rsidRDefault="00393CB5">
      <w:pPr>
        <w:jc w:val="both"/>
        <w:rPr>
          <w:lang w:eastAsia="it-IT"/>
        </w:rPr>
      </w:pPr>
    </w:p>
    <w:p w14:paraId="48E3156B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4AB98C67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4B4C1FC9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56B5275A" w14:textId="55264C61" w:rsidR="00D84402" w:rsidRPr="009259D8" w:rsidRDefault="00D84402">
      <w:pPr>
        <w:rPr>
          <w:lang w:eastAsia="it-IT"/>
        </w:rPr>
      </w:pPr>
      <w:bookmarkStart w:id="12" w:name="_Hlk109378365"/>
      <w:r w:rsidRPr="009259D8">
        <w:rPr>
          <w:lang w:eastAsia="it-IT"/>
        </w:rPr>
        <w:br w:type="page"/>
      </w:r>
    </w:p>
    <w:p w14:paraId="43C8E08E" w14:textId="77777777" w:rsidR="00D84402" w:rsidRPr="009259D8" w:rsidRDefault="00D84402" w:rsidP="00D84402">
      <w:pPr>
        <w:pStyle w:val="Titolo21"/>
        <w:pBdr>
          <w:top w:val="single" w:sz="4" w:space="1" w:color="auto"/>
        </w:pBdr>
      </w:pPr>
      <w:bookmarkStart w:id="13" w:name="_Toc156151351"/>
      <w:bookmarkStart w:id="14" w:name="_Toc164946826"/>
      <w:r w:rsidRPr="009259D8">
        <w:lastRenderedPageBreak/>
        <w:t>Application Tracing Tools</w:t>
      </w:r>
      <w:bookmarkEnd w:id="13"/>
      <w:bookmarkEnd w:id="14"/>
    </w:p>
    <w:p w14:paraId="0C5B7DE8" w14:textId="77777777" w:rsidR="00D84402" w:rsidRPr="009259D8" w:rsidRDefault="00D84402" w:rsidP="00D84402">
      <w:pPr>
        <w:jc w:val="both"/>
      </w:pPr>
    </w:p>
    <w:p w14:paraId="01AFEA11" w14:textId="77777777" w:rsidR="005B0C06" w:rsidRPr="009259D8" w:rsidRDefault="005B0C06" w:rsidP="005B0C06">
      <w:pPr>
        <w:pStyle w:val="Titolo31"/>
      </w:pPr>
      <w:bookmarkStart w:id="15" w:name="_Toc156151353"/>
      <w:bookmarkStart w:id="16" w:name="_Toc181256197"/>
      <w:r>
        <w:t>3</w:t>
      </w:r>
      <w:r w:rsidRPr="009259D8">
        <w:t>.1 – Event Tracing e User Trace File</w:t>
      </w:r>
      <w:bookmarkEnd w:id="15"/>
      <w:bookmarkEnd w:id="16"/>
    </w:p>
    <w:p w14:paraId="54B33789" w14:textId="77777777" w:rsidR="005B0C06" w:rsidRPr="009259D8" w:rsidRDefault="005B0C06" w:rsidP="005B0C06">
      <w:pPr>
        <w:jc w:val="both"/>
      </w:pPr>
    </w:p>
    <w:p w14:paraId="7A6666CC" w14:textId="77777777" w:rsidR="005B0C06" w:rsidRPr="009259D8" w:rsidRDefault="005B0C06" w:rsidP="005B0C06">
      <w:pPr>
        <w:spacing w:after="120"/>
        <w:jc w:val="both"/>
      </w:pPr>
      <w:r w:rsidRPr="009259D8">
        <w:t xml:space="preserve">I </w:t>
      </w:r>
      <w:r w:rsidRPr="009259D8">
        <w:rPr>
          <w:i/>
        </w:rPr>
        <w:t>trace file</w:t>
      </w:r>
      <w:r w:rsidRPr="009259D8">
        <w:t xml:space="preserve"> possono avere informazioni utili per il tuning e per il troubleshooting del sistema.</w:t>
      </w:r>
    </w:p>
    <w:p w14:paraId="4582A3C2" w14:textId="77777777" w:rsidR="005B0C06" w:rsidRPr="009259D8" w:rsidRDefault="005B0C06" w:rsidP="005B0C06">
      <w:pPr>
        <w:jc w:val="both"/>
        <w:rPr>
          <w:lang w:eastAsia="it-IT"/>
        </w:rPr>
      </w:pPr>
    </w:p>
    <w:p w14:paraId="3FD128DC" w14:textId="77777777" w:rsidR="005B0C06" w:rsidRPr="009259D8" w:rsidRDefault="005B0C06" w:rsidP="005B0C06">
      <w:pPr>
        <w:spacing w:after="120"/>
        <w:jc w:val="both"/>
      </w:pPr>
      <w:r w:rsidRPr="009259D8">
        <w:rPr>
          <w:lang w:eastAsia="it-IT"/>
        </w:rPr>
        <w:tab/>
      </w:r>
      <w:r w:rsidRPr="009259D8">
        <w:rPr>
          <w:b/>
          <w:lang w:eastAsia="it-IT"/>
        </w:rPr>
        <w:t>EVENT TRACING</w:t>
      </w:r>
    </w:p>
    <w:p w14:paraId="56196287" w14:textId="77777777" w:rsidR="005B0C06" w:rsidRPr="009259D8" w:rsidRDefault="005B0C06" w:rsidP="005B0C06">
      <w:pPr>
        <w:spacing w:after="120"/>
        <w:jc w:val="both"/>
      </w:pPr>
      <w:r w:rsidRPr="009259D8">
        <w:rPr>
          <w:lang w:eastAsia="it-IT"/>
        </w:rPr>
        <w:t xml:space="preserve">In Oracle esiste una opzione che puoi configurare per permettere di tracciare informazioni dettagliate per particolari </w:t>
      </w:r>
      <w:r w:rsidRPr="009259D8">
        <w:rPr>
          <w:i/>
          <w:lang w:eastAsia="it-IT"/>
        </w:rPr>
        <w:t>db events</w:t>
      </w:r>
      <w:r w:rsidRPr="009259D8">
        <w:rPr>
          <w:lang w:eastAsia="it-IT"/>
        </w:rPr>
        <w:t>.</w:t>
      </w:r>
    </w:p>
    <w:p w14:paraId="26E5B062" w14:textId="77777777" w:rsidR="005B0C06" w:rsidRPr="009259D8" w:rsidRDefault="005B0C06" w:rsidP="005B0C06">
      <w:pPr>
        <w:jc w:val="both"/>
      </w:pPr>
      <w:r w:rsidRPr="009259D8">
        <w:rPr>
          <w:lang w:eastAsia="it-IT"/>
        </w:rPr>
        <w:t xml:space="preserve">Un </w:t>
      </w:r>
      <w:r w:rsidRPr="009259D8">
        <w:rPr>
          <w:b/>
          <w:lang w:eastAsia="it-IT"/>
        </w:rPr>
        <w:t xml:space="preserve">db event </w:t>
      </w:r>
      <w:r w:rsidRPr="009259D8">
        <w:rPr>
          <w:lang w:eastAsia="it-IT"/>
        </w:rPr>
        <w:t xml:space="preserve">è una specifica azione o attività che avviene nel db. A volte, il supporto Oracle può chiederti di attivare tale </w:t>
      </w:r>
      <w:r w:rsidRPr="00AB6125">
        <w:rPr>
          <w:i/>
          <w:iCs/>
          <w:lang w:eastAsia="it-IT"/>
        </w:rPr>
        <w:t>trace</w:t>
      </w:r>
      <w:r w:rsidRPr="009259D8">
        <w:rPr>
          <w:lang w:eastAsia="it-IT"/>
        </w:rPr>
        <w:t xml:space="preserve"> per risolvere problemi di performance tuning o per troubleshooting.</w:t>
      </w:r>
    </w:p>
    <w:p w14:paraId="54AC6330" w14:textId="77777777" w:rsidR="005B0C06" w:rsidRPr="009259D8" w:rsidRDefault="005B0C06" w:rsidP="005B0C06">
      <w:pPr>
        <w:spacing w:after="120"/>
        <w:jc w:val="both"/>
        <w:rPr>
          <w:lang w:eastAsia="it-IT"/>
        </w:rPr>
      </w:pPr>
    </w:p>
    <w:p w14:paraId="7465FC21" w14:textId="77777777" w:rsidR="005B0C06" w:rsidRPr="009259D8" w:rsidRDefault="005B0C06" w:rsidP="005B0C06">
      <w:pPr>
        <w:spacing w:after="120"/>
        <w:jc w:val="both"/>
        <w:rPr>
          <w:lang w:eastAsia="it-IT"/>
        </w:rPr>
      </w:pPr>
      <w:r w:rsidRPr="009259D8">
        <w:rPr>
          <w:lang w:eastAsia="it-IT"/>
        </w:rPr>
        <w:t>Il trace di questi eventi è normalmente fatto ad uno di questi livelli:</w:t>
      </w:r>
    </w:p>
    <w:p w14:paraId="07867A13" w14:textId="77777777" w:rsidR="005B0C06" w:rsidRPr="009259D8" w:rsidRDefault="005B0C06" w:rsidP="005B0C06">
      <w:pPr>
        <w:numPr>
          <w:ilvl w:val="0"/>
          <w:numId w:val="4"/>
        </w:numPr>
        <w:spacing w:after="120"/>
        <w:jc w:val="both"/>
        <w:rPr>
          <w:szCs w:val="20"/>
          <w:lang w:eastAsia="it-IT"/>
        </w:rPr>
      </w:pPr>
      <w:r w:rsidRPr="009259D8">
        <w:rPr>
          <w:szCs w:val="20"/>
          <w:lang w:eastAsia="it-IT"/>
        </w:rPr>
        <w:t>Sessione.</w:t>
      </w:r>
    </w:p>
    <w:p w14:paraId="4D05D696" w14:textId="77777777" w:rsidR="005B0C06" w:rsidRPr="009259D8" w:rsidRDefault="005B0C06" w:rsidP="005B0C06">
      <w:pPr>
        <w:pStyle w:val="ListParagraph"/>
        <w:spacing w:after="120" w:line="240" w:lineRule="auto"/>
        <w:contextualSpacing w:val="0"/>
        <w:rPr>
          <w:rFonts w:ascii="Times New Roman" w:hAnsi="Times New Roman"/>
          <w:bCs/>
        </w:rPr>
      </w:pPr>
      <w:r w:rsidRPr="009259D8">
        <w:rPr>
          <w:rFonts w:ascii="Times New Roman" w:hAnsi="Times New Roman"/>
          <w:bCs/>
          <w:sz w:val="20"/>
          <w:szCs w:val="20"/>
        </w:rPr>
        <w:t>Es.:</w:t>
      </w:r>
    </w:p>
    <w:p w14:paraId="74060E5B" w14:textId="77777777" w:rsidR="005B0C06" w:rsidRPr="009259D8" w:rsidRDefault="005B0C06" w:rsidP="005B0C06">
      <w:pPr>
        <w:ind w:left="709" w:firstLine="709"/>
        <w:rPr>
          <w:rFonts w:ascii="Consolas Regular" w:hAnsi="Consolas Regular"/>
        </w:rPr>
      </w:pPr>
      <w:r w:rsidRPr="009259D8">
        <w:rPr>
          <w:rFonts w:ascii="Consolas Regular" w:hAnsi="Consolas Regular"/>
        </w:rPr>
        <w:t xml:space="preserve">ALTER SESSION </w:t>
      </w:r>
    </w:p>
    <w:p w14:paraId="2761BF68" w14:textId="77777777" w:rsidR="005B0C06" w:rsidRPr="009259D8" w:rsidRDefault="005B0C06" w:rsidP="005B0C06">
      <w:pPr>
        <w:ind w:left="709" w:firstLine="709"/>
        <w:rPr>
          <w:rFonts w:ascii="Consolas Regular" w:hAnsi="Consolas Regular"/>
        </w:rPr>
      </w:pPr>
      <w:r w:rsidRPr="009259D8">
        <w:rPr>
          <w:rFonts w:ascii="Consolas Regular" w:hAnsi="Consolas Regular"/>
        </w:rPr>
        <w:t>SET events '10046 trace name context forever, level 12';</w:t>
      </w:r>
    </w:p>
    <w:p w14:paraId="6BF8C67B" w14:textId="77777777" w:rsidR="005B0C06" w:rsidRPr="009259D8" w:rsidRDefault="005B0C06" w:rsidP="005B0C06">
      <w:pPr>
        <w:ind w:left="720"/>
        <w:jc w:val="both"/>
        <w:rPr>
          <w:lang w:eastAsia="it-IT"/>
        </w:rPr>
      </w:pPr>
    </w:p>
    <w:p w14:paraId="41E34462" w14:textId="77777777" w:rsidR="005B0C06" w:rsidRPr="009259D8" w:rsidRDefault="005B0C06" w:rsidP="005B0C06">
      <w:pPr>
        <w:numPr>
          <w:ilvl w:val="0"/>
          <w:numId w:val="4"/>
        </w:numPr>
        <w:spacing w:after="120"/>
        <w:jc w:val="both"/>
        <w:rPr>
          <w:lang w:eastAsia="it-IT"/>
        </w:rPr>
      </w:pPr>
      <w:r w:rsidRPr="009259D8">
        <w:rPr>
          <w:lang w:eastAsia="it-IT"/>
        </w:rPr>
        <w:t>Istanza, aggiungendo istruzioni nell’</w:t>
      </w:r>
      <w:r w:rsidRPr="00AB6125">
        <w:rPr>
          <w:i/>
          <w:iCs/>
          <w:lang w:eastAsia="it-IT"/>
        </w:rPr>
        <w:t>init.ora</w:t>
      </w:r>
      <w:r w:rsidRPr="009259D8">
        <w:rPr>
          <w:lang w:eastAsia="it-IT"/>
        </w:rPr>
        <w:t xml:space="preserve"> o nell’</w:t>
      </w:r>
      <w:r w:rsidRPr="00AB6125">
        <w:rPr>
          <w:i/>
          <w:iCs/>
          <w:lang w:eastAsia="it-IT"/>
        </w:rPr>
        <w:t>spfile</w:t>
      </w:r>
      <w:r w:rsidRPr="009259D8">
        <w:rPr>
          <w:lang w:eastAsia="it-IT"/>
        </w:rPr>
        <w:t>.</w:t>
      </w:r>
    </w:p>
    <w:p w14:paraId="46C34C6D" w14:textId="77777777" w:rsidR="005B0C06" w:rsidRPr="009259D8" w:rsidRDefault="005B0C06" w:rsidP="005B0C06">
      <w:pPr>
        <w:spacing w:after="120"/>
        <w:ind w:left="720"/>
        <w:jc w:val="both"/>
        <w:rPr>
          <w:lang w:eastAsia="it-IT"/>
        </w:rPr>
      </w:pPr>
      <w:r w:rsidRPr="009259D8">
        <w:rPr>
          <w:lang w:eastAsia="it-IT"/>
        </w:rPr>
        <w:t xml:space="preserve">Attenzione: in questo caso, rischi di produrre tantissimi </w:t>
      </w:r>
      <w:r w:rsidRPr="00AB6125">
        <w:rPr>
          <w:i/>
          <w:iCs/>
          <w:lang w:eastAsia="it-IT"/>
        </w:rPr>
        <w:t>trace</w:t>
      </w:r>
      <w:r w:rsidRPr="009259D8">
        <w:rPr>
          <w:lang w:eastAsia="it-IT"/>
        </w:rPr>
        <w:t>.</w:t>
      </w:r>
    </w:p>
    <w:p w14:paraId="4D57CFDB" w14:textId="77777777" w:rsidR="005B0C06" w:rsidRPr="009259D8" w:rsidRDefault="005B0C06" w:rsidP="005B0C06">
      <w:pPr>
        <w:spacing w:after="120"/>
        <w:ind w:firstLine="709"/>
        <w:jc w:val="both"/>
        <w:rPr>
          <w:bCs/>
          <w:lang w:eastAsia="it-IT"/>
        </w:rPr>
      </w:pPr>
      <w:r w:rsidRPr="009259D8">
        <w:rPr>
          <w:bCs/>
          <w:lang w:eastAsia="it-IT"/>
        </w:rPr>
        <w:t xml:space="preserve">Es. di </w:t>
      </w:r>
      <w:r w:rsidRPr="00AB6125">
        <w:rPr>
          <w:bCs/>
          <w:i/>
          <w:iCs/>
          <w:lang w:eastAsia="it-IT"/>
        </w:rPr>
        <w:t>init entry</w:t>
      </w:r>
      <w:r w:rsidRPr="009259D8">
        <w:rPr>
          <w:bCs/>
          <w:lang w:eastAsia="it-IT"/>
        </w:rPr>
        <w:t>:</w:t>
      </w:r>
    </w:p>
    <w:p w14:paraId="3CCDF1BB" w14:textId="77777777" w:rsidR="005B0C06" w:rsidRPr="009259D8" w:rsidRDefault="005B0C06" w:rsidP="005B0C06">
      <w:pPr>
        <w:jc w:val="both"/>
        <w:rPr>
          <w:rFonts w:ascii="Consolas Regular" w:hAnsi="Consolas Regular"/>
        </w:rPr>
      </w:pPr>
      <w:r w:rsidRPr="009259D8">
        <w:rPr>
          <w:rFonts w:ascii="Consolas Regular" w:hAnsi="Consolas Regular"/>
          <w:lang w:eastAsia="it-IT"/>
        </w:rPr>
        <w:tab/>
      </w:r>
      <w:r w:rsidRPr="009259D8">
        <w:rPr>
          <w:rFonts w:ascii="Consolas Regular" w:hAnsi="Consolas Regular"/>
          <w:lang w:eastAsia="it-IT"/>
        </w:rPr>
        <w:tab/>
        <w:t>EVENT="10046 trace name context forever, level 12"</w:t>
      </w:r>
    </w:p>
    <w:p w14:paraId="43BF5F5C" w14:textId="77777777" w:rsidR="005B0C06" w:rsidRPr="009259D8" w:rsidRDefault="005B0C06" w:rsidP="005B0C06">
      <w:pPr>
        <w:spacing w:after="120"/>
        <w:jc w:val="both"/>
        <w:rPr>
          <w:lang w:eastAsia="it-IT"/>
        </w:rPr>
      </w:pPr>
    </w:p>
    <w:p w14:paraId="6BB6AA1F" w14:textId="6BDBE066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59A95495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501EB291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0D4D5C55" w14:textId="77777777" w:rsidR="00774063" w:rsidRDefault="00774063">
      <w:pPr>
        <w:rPr>
          <w:rFonts w:ascii="Arial" w:hAnsi="Arial" w:cs="Arial"/>
          <w:b/>
          <w:bCs/>
          <w:i/>
          <w:iCs/>
          <w:sz w:val="36"/>
          <w:szCs w:val="28"/>
        </w:rPr>
      </w:pPr>
      <w:bookmarkStart w:id="17" w:name="_Toc156151289"/>
      <w:bookmarkStart w:id="18" w:name="_Toc164946833"/>
      <w:bookmarkEnd w:id="12"/>
      <w:r>
        <w:br w:type="page"/>
      </w:r>
    </w:p>
    <w:p w14:paraId="5141A130" w14:textId="22F432CB" w:rsidR="0062256E" w:rsidRPr="009259D8" w:rsidRDefault="00256BED" w:rsidP="004C0D0C">
      <w:pPr>
        <w:pStyle w:val="Titolo21"/>
        <w:pBdr>
          <w:top w:val="single" w:sz="4" w:space="1" w:color="auto"/>
        </w:pBdr>
      </w:pPr>
      <w:r w:rsidRPr="009259D8">
        <w:lastRenderedPageBreak/>
        <w:t>Il Query Optimizer</w:t>
      </w:r>
      <w:bookmarkEnd w:id="17"/>
      <w:bookmarkEnd w:id="18"/>
      <w:r w:rsidRPr="009259D8">
        <w:t xml:space="preserve"> </w:t>
      </w:r>
    </w:p>
    <w:p w14:paraId="5DD17F5C" w14:textId="77777777" w:rsidR="0062256E" w:rsidRPr="009259D8" w:rsidRDefault="0062256E"/>
    <w:p w14:paraId="2B59D0FE" w14:textId="77777777" w:rsidR="00AC5D16" w:rsidRPr="009259D8" w:rsidRDefault="00AC5D16" w:rsidP="00AC5D16">
      <w:pPr>
        <w:pStyle w:val="Titolo31"/>
      </w:pPr>
      <w:bookmarkStart w:id="19" w:name="_Toc156151290"/>
      <w:bookmarkStart w:id="20" w:name="_Toc181256204"/>
      <w:r>
        <w:t>4</w:t>
      </w:r>
      <w:r w:rsidRPr="009259D8">
        <w:t>.1 – Optimizer  e  Optimizer Operations</w:t>
      </w:r>
      <w:bookmarkEnd w:id="19"/>
      <w:bookmarkEnd w:id="20"/>
    </w:p>
    <w:p w14:paraId="2FB37C36" w14:textId="77777777" w:rsidR="00AC5D16" w:rsidRPr="009259D8" w:rsidRDefault="00AC5D16" w:rsidP="00AC5D16">
      <w:pPr>
        <w:jc w:val="both"/>
        <w:rPr>
          <w:lang w:eastAsia="it-IT"/>
        </w:rPr>
      </w:pPr>
    </w:p>
    <w:p w14:paraId="13B0F897" w14:textId="77777777" w:rsidR="00AC5D16" w:rsidRPr="009259D8" w:rsidRDefault="00AC5D16" w:rsidP="00AC5D16">
      <w:pPr>
        <w:jc w:val="both"/>
      </w:pPr>
      <w:r w:rsidRPr="009259D8">
        <w:rPr>
          <w:lang w:eastAsia="it-IT"/>
        </w:rPr>
        <w:t xml:space="preserve">Il </w:t>
      </w:r>
      <w:r w:rsidRPr="009259D8">
        <w:rPr>
          <w:i/>
          <w:lang w:eastAsia="it-IT"/>
        </w:rPr>
        <w:t>Query Optimizer</w:t>
      </w:r>
      <w:r w:rsidRPr="009259D8">
        <w:rPr>
          <w:lang w:eastAsia="it-IT"/>
        </w:rPr>
        <w:t xml:space="preserve"> (chiamato anche </w:t>
      </w:r>
      <w:r w:rsidRPr="009259D8">
        <w:rPr>
          <w:i/>
          <w:lang w:eastAsia="it-IT"/>
        </w:rPr>
        <w:t xml:space="preserve">optimizer </w:t>
      </w:r>
      <w:r w:rsidRPr="009259D8">
        <w:rPr>
          <w:lang w:eastAsia="it-IT"/>
        </w:rPr>
        <w:t xml:space="preserve">o </w:t>
      </w:r>
      <w:r w:rsidRPr="009259D8">
        <w:rPr>
          <w:i/>
          <w:lang w:eastAsia="it-IT"/>
        </w:rPr>
        <w:t>ottimizzatore</w:t>
      </w:r>
      <w:r w:rsidRPr="009259D8">
        <w:rPr>
          <w:lang w:eastAsia="it-IT"/>
        </w:rPr>
        <w:t xml:space="preserve">) è un software interno al database Oracle il cui scopo è quello di determinare il modo più efficiente di eseguire un </w:t>
      </w:r>
      <w:r w:rsidRPr="009259D8">
        <w:rPr>
          <w:i/>
          <w:iCs/>
          <w:lang w:eastAsia="it-IT"/>
        </w:rPr>
        <w:t>SQL statement</w:t>
      </w:r>
      <w:r w:rsidRPr="009259D8">
        <w:rPr>
          <w:lang w:eastAsia="it-IT"/>
        </w:rPr>
        <w:t xml:space="preserve"> (spesso una SELECT).</w:t>
      </w:r>
    </w:p>
    <w:p w14:paraId="073D6B96" w14:textId="77777777" w:rsidR="00AC5D16" w:rsidRPr="009259D8" w:rsidRDefault="00AC5D16" w:rsidP="00AC5D16">
      <w:pPr>
        <w:jc w:val="both"/>
        <w:rPr>
          <w:lang w:eastAsia="it-IT"/>
        </w:rPr>
      </w:pPr>
    </w:p>
    <w:p w14:paraId="5A550BD8" w14:textId="77777777" w:rsidR="00AC5D16" w:rsidRPr="009259D8" w:rsidRDefault="00AC5D16" w:rsidP="00AC5D16">
      <w:pPr>
        <w:spacing w:after="120"/>
        <w:jc w:val="both"/>
        <w:rPr>
          <w:lang w:eastAsia="it-IT"/>
        </w:rPr>
      </w:pPr>
      <w:r w:rsidRPr="009259D8">
        <w:rPr>
          <w:lang w:eastAsia="it-IT"/>
        </w:rPr>
        <w:t xml:space="preserve">Quando lanci un </w:t>
      </w:r>
      <w:r w:rsidRPr="009259D8">
        <w:rPr>
          <w:i/>
          <w:iCs/>
          <w:lang w:eastAsia="it-IT"/>
        </w:rPr>
        <w:t>SQL statement</w:t>
      </w:r>
      <w:r w:rsidRPr="009259D8">
        <w:rPr>
          <w:lang w:eastAsia="it-IT"/>
        </w:rPr>
        <w:t>, l’ottimizzatore sceglierà come farl</w:t>
      </w:r>
      <w:r>
        <w:rPr>
          <w:lang w:eastAsia="it-IT"/>
        </w:rPr>
        <w:t>o</w:t>
      </w:r>
      <w:r w:rsidRPr="009259D8">
        <w:rPr>
          <w:lang w:eastAsia="it-IT"/>
        </w:rPr>
        <w:t xml:space="preserve"> eseguire velocemente: lo fa trovando il piano d’accesso con il costo minore.</w:t>
      </w:r>
    </w:p>
    <w:p w14:paraId="0BB439B6" w14:textId="77777777" w:rsidR="00AC5D16" w:rsidRPr="009259D8" w:rsidRDefault="00AC5D16" w:rsidP="00AC5D16">
      <w:pPr>
        <w:jc w:val="both"/>
      </w:pPr>
      <w:r w:rsidRPr="009259D8">
        <w:rPr>
          <w:lang w:eastAsia="it-IT"/>
        </w:rPr>
        <w:t xml:space="preserve">Il </w:t>
      </w:r>
      <w:r w:rsidRPr="009259D8">
        <w:rPr>
          <w:b/>
          <w:lang w:eastAsia="it-IT"/>
        </w:rPr>
        <w:t>costo</w:t>
      </w:r>
      <w:r w:rsidRPr="009259D8">
        <w:rPr>
          <w:lang w:eastAsia="it-IT"/>
        </w:rPr>
        <w:t xml:space="preserve"> è un numero (senza una vera unità di misura) che indica quante risorse l’ottimizzatore si aspetta di utilizzare per eseguire un </w:t>
      </w:r>
      <w:r w:rsidRPr="009259D8">
        <w:rPr>
          <w:i/>
          <w:lang w:eastAsia="it-IT"/>
        </w:rPr>
        <w:t>SQL statement</w:t>
      </w:r>
      <w:r w:rsidRPr="009259D8">
        <w:rPr>
          <w:lang w:eastAsia="it-IT"/>
        </w:rPr>
        <w:t xml:space="preserve"> seguendo un certo piano di accesso.</w:t>
      </w:r>
    </w:p>
    <w:p w14:paraId="1C169F3C" w14:textId="77777777" w:rsidR="00AC5D16" w:rsidRPr="009259D8" w:rsidRDefault="00AC5D16" w:rsidP="00AC5D16">
      <w:pPr>
        <w:jc w:val="both"/>
        <w:rPr>
          <w:lang w:eastAsia="it-IT"/>
        </w:rPr>
      </w:pPr>
    </w:p>
    <w:p w14:paraId="2AE78967" w14:textId="77777777" w:rsidR="00AC5D16" w:rsidRPr="009259D8" w:rsidRDefault="00AC5D16" w:rsidP="00AC5D16">
      <w:pPr>
        <w:spacing w:after="120"/>
        <w:jc w:val="both"/>
      </w:pPr>
      <w:r w:rsidRPr="009259D8">
        <w:rPr>
          <w:lang w:eastAsia="it-IT"/>
        </w:rPr>
        <w:t>In questo paragrafo dunque vediamo come l’</w:t>
      </w:r>
      <w:r w:rsidRPr="009259D8">
        <w:rPr>
          <w:i/>
          <w:lang w:eastAsia="it-IT"/>
        </w:rPr>
        <w:t xml:space="preserve"> Optimizer</w:t>
      </w:r>
      <w:r w:rsidRPr="009259D8">
        <w:rPr>
          <w:lang w:eastAsia="it-IT"/>
        </w:rPr>
        <w:t xml:space="preserve"> sceglie uno specifico piano d’accesso per eseguire un</w:t>
      </w:r>
      <w:r w:rsidRPr="009259D8">
        <w:rPr>
          <w:i/>
          <w:iCs/>
          <w:lang w:eastAsia="it-IT"/>
        </w:rPr>
        <w:t xml:space="preserve"> SQL statement</w:t>
      </w:r>
      <w:r w:rsidRPr="009259D8">
        <w:rPr>
          <w:lang w:eastAsia="it-IT"/>
        </w:rPr>
        <w:t>.</w:t>
      </w:r>
    </w:p>
    <w:p w14:paraId="0F8F0EA3" w14:textId="77777777" w:rsidR="00AC5D16" w:rsidRPr="009259D8" w:rsidRDefault="00AC5D16" w:rsidP="00AC5D16">
      <w:pPr>
        <w:jc w:val="both"/>
        <w:rPr>
          <w:lang w:eastAsia="it-IT"/>
        </w:rPr>
      </w:pPr>
    </w:p>
    <w:p w14:paraId="7E312B00" w14:textId="77777777" w:rsidR="00AC5D16" w:rsidRPr="009259D8" w:rsidRDefault="00AC5D16" w:rsidP="00AC5D16">
      <w:pPr>
        <w:spacing w:after="120"/>
        <w:jc w:val="both"/>
      </w:pPr>
      <w:r w:rsidRPr="009259D8">
        <w:rPr>
          <w:lang w:eastAsia="it-IT"/>
        </w:rPr>
        <w:tab/>
      </w:r>
      <w:r w:rsidRPr="009259D8">
        <w:rPr>
          <w:b/>
          <w:lang w:eastAsia="it-IT"/>
        </w:rPr>
        <w:t>Optimizer Operations</w:t>
      </w:r>
    </w:p>
    <w:p w14:paraId="3F4B8A26" w14:textId="77777777" w:rsidR="00AC5D16" w:rsidRPr="009259D8" w:rsidRDefault="00AC5D16" w:rsidP="00AC5D16">
      <w:pPr>
        <w:jc w:val="both"/>
      </w:pPr>
      <w:r w:rsidRPr="009259D8">
        <w:rPr>
          <w:lang w:eastAsia="it-IT"/>
        </w:rPr>
        <w:t xml:space="preserve">Un </w:t>
      </w:r>
      <w:r w:rsidRPr="009259D8">
        <w:rPr>
          <w:i/>
          <w:iCs/>
          <w:lang w:eastAsia="it-IT"/>
        </w:rPr>
        <w:t>SQL statement</w:t>
      </w:r>
      <w:r w:rsidRPr="009259D8">
        <w:rPr>
          <w:lang w:eastAsia="it-IT"/>
        </w:rPr>
        <w:t xml:space="preserve"> può essere eseguito accedendo ai dati in molti modi, come </w:t>
      </w:r>
      <w:r w:rsidRPr="009259D8">
        <w:rPr>
          <w:i/>
          <w:lang w:eastAsia="it-IT"/>
        </w:rPr>
        <w:t>Table Access Full (TAF)</w:t>
      </w:r>
      <w:r w:rsidRPr="009259D8">
        <w:rPr>
          <w:lang w:eastAsia="it-IT"/>
        </w:rPr>
        <w:t xml:space="preserve">, </w:t>
      </w:r>
      <w:r w:rsidRPr="009259D8">
        <w:rPr>
          <w:i/>
          <w:lang w:eastAsia="it-IT"/>
        </w:rPr>
        <w:t>index scan</w:t>
      </w:r>
      <w:r w:rsidRPr="009259D8">
        <w:rPr>
          <w:lang w:eastAsia="it-IT"/>
        </w:rPr>
        <w:t>, ecc…</w:t>
      </w:r>
    </w:p>
    <w:p w14:paraId="4FFFA40D" w14:textId="77777777" w:rsidR="00AC5D16" w:rsidRPr="009259D8" w:rsidRDefault="00AC5D16" w:rsidP="00AC5D16">
      <w:pPr>
        <w:jc w:val="both"/>
        <w:rPr>
          <w:lang w:eastAsia="it-IT"/>
        </w:rPr>
      </w:pPr>
    </w:p>
    <w:p w14:paraId="1D45752B" w14:textId="77777777" w:rsidR="00AC5D16" w:rsidRDefault="00AC5D16" w:rsidP="00AC5D16">
      <w:pPr>
        <w:jc w:val="both"/>
        <w:rPr>
          <w:lang w:eastAsia="it-IT"/>
        </w:rPr>
      </w:pPr>
      <w:r w:rsidRPr="009259D8">
        <w:rPr>
          <w:lang w:eastAsia="it-IT"/>
        </w:rPr>
        <w:t xml:space="preserve">Quando lanci un </w:t>
      </w:r>
      <w:r w:rsidRPr="009259D8">
        <w:rPr>
          <w:i/>
          <w:lang w:eastAsia="it-IT"/>
        </w:rPr>
        <w:t>SQL statement</w:t>
      </w:r>
      <w:r w:rsidRPr="009259D8">
        <w:rPr>
          <w:lang w:eastAsia="it-IT"/>
        </w:rPr>
        <w:t>, l’ottimizzatore fa i seguenti steps (qui semplificati):</w:t>
      </w:r>
    </w:p>
    <w:p w14:paraId="0CACC26C" w14:textId="77777777" w:rsidR="00AC5D16" w:rsidRPr="009259D8" w:rsidRDefault="00AC5D16" w:rsidP="00AC5D16">
      <w:pPr>
        <w:jc w:val="both"/>
      </w:pPr>
    </w:p>
    <w:p w14:paraId="5AAB6DDE" w14:textId="77777777" w:rsidR="00AC5D16" w:rsidRPr="009259D8" w:rsidRDefault="00AC5D16" w:rsidP="00AC5D16">
      <w:pPr>
        <w:numPr>
          <w:ilvl w:val="0"/>
          <w:numId w:val="15"/>
        </w:numPr>
        <w:ind w:left="708" w:hanging="215"/>
        <w:jc w:val="both"/>
      </w:pPr>
      <w:r w:rsidRPr="009259D8">
        <w:rPr>
          <w:lang w:eastAsia="it-IT"/>
        </w:rPr>
        <w:t xml:space="preserve">Genera un set di potenziali </w:t>
      </w:r>
      <w:r w:rsidRPr="009259D8">
        <w:rPr>
          <w:i/>
          <w:iCs/>
          <w:lang w:eastAsia="it-IT"/>
        </w:rPr>
        <w:t xml:space="preserve">execution </w:t>
      </w:r>
      <w:r w:rsidRPr="009259D8">
        <w:rPr>
          <w:i/>
          <w:lang w:eastAsia="it-IT"/>
        </w:rPr>
        <w:t>plans</w:t>
      </w:r>
      <w:r w:rsidRPr="009259D8">
        <w:rPr>
          <w:lang w:eastAsia="it-IT"/>
        </w:rPr>
        <w:t xml:space="preserve"> per eseguire il </w:t>
      </w:r>
      <w:r w:rsidRPr="009259D8">
        <w:rPr>
          <w:i/>
          <w:lang w:eastAsia="it-IT"/>
        </w:rPr>
        <w:t>SQL statement</w:t>
      </w:r>
    </w:p>
    <w:p w14:paraId="7DA2C62C" w14:textId="77777777" w:rsidR="00AC5D16" w:rsidRPr="009259D8" w:rsidRDefault="00AC5D16" w:rsidP="00AC5D16">
      <w:pPr>
        <w:jc w:val="both"/>
        <w:rPr>
          <w:lang w:eastAsia="it-IT"/>
        </w:rPr>
      </w:pPr>
    </w:p>
    <w:p w14:paraId="68996EBB" w14:textId="77777777" w:rsidR="00AC5D16" w:rsidRPr="009259D8" w:rsidRDefault="00AC5D16" w:rsidP="00AC5D16">
      <w:pPr>
        <w:numPr>
          <w:ilvl w:val="0"/>
          <w:numId w:val="15"/>
        </w:numPr>
        <w:spacing w:after="60"/>
        <w:ind w:left="708" w:hanging="215"/>
        <w:jc w:val="both"/>
      </w:pPr>
      <w:r w:rsidRPr="009259D8">
        <w:rPr>
          <w:lang w:eastAsia="it-IT"/>
        </w:rPr>
        <w:t xml:space="preserve">Stima il costo di ogni </w:t>
      </w:r>
      <w:r w:rsidRPr="009259D8">
        <w:rPr>
          <w:i/>
          <w:iCs/>
          <w:lang w:eastAsia="it-IT"/>
        </w:rPr>
        <w:t xml:space="preserve">execution </w:t>
      </w:r>
      <w:r w:rsidRPr="009259D8">
        <w:rPr>
          <w:i/>
          <w:lang w:eastAsia="it-IT"/>
        </w:rPr>
        <w:t>plan</w:t>
      </w:r>
      <w:r w:rsidRPr="009259D8">
        <w:rPr>
          <w:lang w:eastAsia="it-IT"/>
        </w:rPr>
        <w:t xml:space="preserve"> basandosi sulle statistiche presenti nel dizionario dati. </w:t>
      </w:r>
    </w:p>
    <w:p w14:paraId="6139F9BD" w14:textId="77777777" w:rsidR="00AC5D16" w:rsidRPr="009259D8" w:rsidRDefault="00AC5D16" w:rsidP="00AC5D16">
      <w:pPr>
        <w:ind w:left="709"/>
        <w:jc w:val="both"/>
        <w:rPr>
          <w:lang w:eastAsia="it-IT"/>
        </w:rPr>
      </w:pPr>
      <w:r w:rsidRPr="009259D8">
        <w:rPr>
          <w:lang w:eastAsia="it-IT"/>
        </w:rPr>
        <w:t>In particolare, fra le statistiche l’ottimizzatore valuterà vari indicatori (numero di righe, distribuzione dei dati, come sono fatti gli indici, ecc..) degli oggetti referenziati.</w:t>
      </w:r>
    </w:p>
    <w:p w14:paraId="082EA087" w14:textId="77777777" w:rsidR="00AC5D16" w:rsidRPr="009259D8" w:rsidRDefault="00AC5D16" w:rsidP="00AC5D16">
      <w:pPr>
        <w:ind w:left="709"/>
        <w:jc w:val="both"/>
        <w:rPr>
          <w:lang w:eastAsia="it-IT"/>
        </w:rPr>
      </w:pPr>
    </w:p>
    <w:p w14:paraId="7FD11ED9" w14:textId="77777777" w:rsidR="00AC5D16" w:rsidRPr="009259D8" w:rsidRDefault="00AC5D16" w:rsidP="00AC5D16">
      <w:pPr>
        <w:numPr>
          <w:ilvl w:val="0"/>
          <w:numId w:val="15"/>
        </w:numPr>
        <w:spacing w:after="60"/>
        <w:ind w:left="709" w:hanging="215"/>
        <w:jc w:val="both"/>
      </w:pPr>
      <w:r w:rsidRPr="009259D8">
        <w:rPr>
          <w:lang w:eastAsia="it-IT"/>
        </w:rPr>
        <w:t xml:space="preserve">Compara i </w:t>
      </w:r>
      <w:r w:rsidRPr="009259D8">
        <w:rPr>
          <w:i/>
          <w:lang w:eastAsia="it-IT"/>
        </w:rPr>
        <w:t>plan</w:t>
      </w:r>
      <w:r w:rsidRPr="009259D8">
        <w:rPr>
          <w:lang w:eastAsia="it-IT"/>
        </w:rPr>
        <w:t xml:space="preserve"> e sceglie quello con costo più basso.</w:t>
      </w:r>
    </w:p>
    <w:p w14:paraId="149979CC" w14:textId="77777777" w:rsidR="00AC5D16" w:rsidRPr="009259D8" w:rsidRDefault="00AC5D16" w:rsidP="00AC5D16">
      <w:pPr>
        <w:spacing w:after="60"/>
        <w:ind w:left="709"/>
        <w:jc w:val="both"/>
        <w:rPr>
          <w:lang w:eastAsia="it-IT"/>
        </w:rPr>
      </w:pPr>
      <w:r w:rsidRPr="009259D8">
        <w:rPr>
          <w:lang w:eastAsia="it-IT"/>
        </w:rPr>
        <w:t xml:space="preserve">Es.: </w:t>
      </w:r>
    </w:p>
    <w:p w14:paraId="0517B1E4" w14:textId="77777777" w:rsidR="0062256E" w:rsidRDefault="0062256E">
      <w:pPr>
        <w:ind w:left="709"/>
        <w:jc w:val="both"/>
        <w:rPr>
          <w:lang w:eastAsia="it-IT"/>
        </w:rPr>
      </w:pPr>
    </w:p>
    <w:p w14:paraId="14C8E77F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7A65A5A3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28904864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5C859AD4" w14:textId="77777777" w:rsidR="00774063" w:rsidRDefault="00774063">
      <w:pPr>
        <w:rPr>
          <w:rFonts w:ascii="Arial" w:hAnsi="Arial" w:cs="Arial"/>
          <w:b/>
          <w:bCs/>
          <w:i/>
          <w:iCs/>
          <w:sz w:val="36"/>
          <w:szCs w:val="28"/>
          <w:lang w:eastAsia="it-IT"/>
        </w:rPr>
      </w:pPr>
      <w:bookmarkStart w:id="21" w:name="_Toc156151321"/>
      <w:bookmarkStart w:id="22" w:name="_Toc164946842"/>
      <w:r>
        <w:rPr>
          <w:lang w:eastAsia="it-IT"/>
        </w:rPr>
        <w:br w:type="page"/>
      </w:r>
    </w:p>
    <w:p w14:paraId="57B45844" w14:textId="6604AD9F" w:rsidR="00B57F73" w:rsidRPr="009259D8" w:rsidRDefault="00B57F73" w:rsidP="00B57F73">
      <w:pPr>
        <w:pStyle w:val="Titolo21"/>
        <w:pBdr>
          <w:top w:val="single" w:sz="4" w:space="1" w:color="auto"/>
        </w:pBdr>
      </w:pPr>
      <w:r w:rsidRPr="009259D8">
        <w:rPr>
          <w:lang w:eastAsia="it-IT"/>
        </w:rPr>
        <w:lastRenderedPageBreak/>
        <w:t xml:space="preserve">Gli </w:t>
      </w:r>
      <w:r w:rsidRPr="009259D8">
        <w:t>Indici</w:t>
      </w:r>
      <w:bookmarkEnd w:id="21"/>
      <w:bookmarkEnd w:id="22"/>
    </w:p>
    <w:p w14:paraId="3CAB120E" w14:textId="77777777" w:rsidR="00B57F73" w:rsidRPr="009259D8" w:rsidRDefault="00B57F73" w:rsidP="00B57F73">
      <w:pPr>
        <w:jc w:val="both"/>
        <w:rPr>
          <w:lang w:eastAsia="it-IT"/>
        </w:rPr>
      </w:pPr>
    </w:p>
    <w:p w14:paraId="7A21EE6F" w14:textId="77777777" w:rsidR="00AC5D16" w:rsidRPr="009259D8" w:rsidRDefault="00AC5D16" w:rsidP="00AC5D16">
      <w:pPr>
        <w:pStyle w:val="Titolo31"/>
      </w:pPr>
      <w:bookmarkStart w:id="23" w:name="_Toc156151322"/>
      <w:bookmarkStart w:id="24" w:name="_Toc181256213"/>
      <w:r>
        <w:t>5</w:t>
      </w:r>
      <w:r w:rsidRPr="009259D8">
        <w:t>.1 – Introduzione</w:t>
      </w:r>
      <w:bookmarkEnd w:id="23"/>
      <w:bookmarkEnd w:id="24"/>
    </w:p>
    <w:p w14:paraId="02C50EB7" w14:textId="77777777" w:rsidR="00AC5D16" w:rsidRPr="009259D8" w:rsidRDefault="00AC5D16" w:rsidP="00AC5D16">
      <w:pPr>
        <w:jc w:val="both"/>
        <w:rPr>
          <w:lang w:eastAsia="it-IT"/>
        </w:rPr>
      </w:pPr>
    </w:p>
    <w:p w14:paraId="5CD235A8" w14:textId="77777777" w:rsidR="00AC5D16" w:rsidRPr="009259D8" w:rsidRDefault="00AC5D16" w:rsidP="00AC5D16">
      <w:pPr>
        <w:spacing w:after="120"/>
        <w:ind w:left="360"/>
        <w:jc w:val="both"/>
        <w:rPr>
          <w:b/>
          <w:lang w:eastAsia="it-IT"/>
        </w:rPr>
      </w:pPr>
      <w:r w:rsidRPr="009259D8">
        <w:rPr>
          <w:b/>
          <w:lang w:eastAsia="it-IT"/>
        </w:rPr>
        <w:tab/>
        <w:t>Minimizzare gli I/O usando gli Indici</w:t>
      </w:r>
    </w:p>
    <w:p w14:paraId="07614A33" w14:textId="77777777" w:rsidR="00AC5D16" w:rsidRPr="009259D8" w:rsidRDefault="00AC5D16" w:rsidP="00AC5D16">
      <w:pPr>
        <w:jc w:val="both"/>
        <w:rPr>
          <w:lang w:eastAsia="it-IT"/>
        </w:rPr>
      </w:pPr>
      <w:r w:rsidRPr="009259D8">
        <w:rPr>
          <w:lang w:eastAsia="it-IT"/>
        </w:rPr>
        <w:t xml:space="preserve">L’appropriato uso degli indici è probabilmente la cosa più importante </w:t>
      </w:r>
      <w:r>
        <w:rPr>
          <w:lang w:eastAsia="it-IT"/>
        </w:rPr>
        <w:t xml:space="preserve">(e relativamente semplice) </w:t>
      </w:r>
      <w:r w:rsidRPr="009259D8">
        <w:rPr>
          <w:lang w:eastAsia="it-IT"/>
        </w:rPr>
        <w:t xml:space="preserve">per il tuning applicativo in quanto possono fare evitare tanti I/O non necessari, i quali contribuiscono pesantemente nel </w:t>
      </w:r>
      <w:r w:rsidRPr="009259D8">
        <w:rPr>
          <w:i/>
          <w:lang w:eastAsia="it-IT"/>
        </w:rPr>
        <w:t>response time</w:t>
      </w:r>
      <w:r w:rsidRPr="009259D8">
        <w:rPr>
          <w:lang w:eastAsia="it-IT"/>
        </w:rPr>
        <w:t xml:space="preserve"> di una query. </w:t>
      </w:r>
    </w:p>
    <w:p w14:paraId="3A683AAE" w14:textId="77777777" w:rsidR="00AC5D16" w:rsidRPr="009259D8" w:rsidRDefault="00AC5D16" w:rsidP="00AC5D16">
      <w:pPr>
        <w:jc w:val="both"/>
      </w:pPr>
    </w:p>
    <w:p w14:paraId="4B9FE8DF" w14:textId="77777777" w:rsidR="00AC5D16" w:rsidRPr="009259D8" w:rsidRDefault="00AC5D16" w:rsidP="00AC5D16">
      <w:pPr>
        <w:spacing w:after="120"/>
        <w:jc w:val="both"/>
        <w:rPr>
          <w:lang w:eastAsia="it-IT"/>
        </w:rPr>
      </w:pPr>
      <w:r w:rsidRPr="009259D8">
        <w:rPr>
          <w:lang w:eastAsia="it-IT"/>
        </w:rPr>
        <w:t>In Oracle sono disponibili diversi tipi di indice.</w:t>
      </w:r>
    </w:p>
    <w:p w14:paraId="50B58DAD" w14:textId="77777777" w:rsidR="00AC5D16" w:rsidRPr="009259D8" w:rsidRDefault="00AC5D16" w:rsidP="00AC5D16">
      <w:pPr>
        <w:spacing w:after="60"/>
        <w:jc w:val="both"/>
        <w:rPr>
          <w:lang w:eastAsia="it-IT"/>
        </w:rPr>
      </w:pPr>
      <w:r w:rsidRPr="009259D8">
        <w:rPr>
          <w:lang w:eastAsia="it-IT"/>
        </w:rPr>
        <w:t>Qui li elenchiamo mettendoli in ordine da quello che reputiamo essere il più comune a quello che è più raro da usare:</w:t>
      </w:r>
    </w:p>
    <w:p w14:paraId="6008F771" w14:textId="77777777" w:rsidR="00AC5D16" w:rsidRPr="009259D8" w:rsidRDefault="00AC5D16" w:rsidP="00AC5D16">
      <w:pPr>
        <w:numPr>
          <w:ilvl w:val="0"/>
          <w:numId w:val="30"/>
        </w:numPr>
        <w:spacing w:after="60"/>
        <w:ind w:left="851"/>
        <w:jc w:val="both"/>
        <w:rPr>
          <w:i/>
          <w:lang w:eastAsia="it-IT"/>
        </w:rPr>
      </w:pPr>
      <w:r w:rsidRPr="009259D8">
        <w:rPr>
          <w:i/>
          <w:lang w:eastAsia="it-IT"/>
        </w:rPr>
        <w:t>B-Tree index</w:t>
      </w:r>
    </w:p>
    <w:p w14:paraId="5309A2D6" w14:textId="77777777" w:rsidR="00AC5D16" w:rsidRPr="009259D8" w:rsidRDefault="00AC5D16" w:rsidP="00AC5D16">
      <w:pPr>
        <w:numPr>
          <w:ilvl w:val="0"/>
          <w:numId w:val="30"/>
        </w:numPr>
        <w:spacing w:after="60"/>
        <w:ind w:left="851"/>
        <w:jc w:val="both"/>
        <w:rPr>
          <w:i/>
          <w:lang w:eastAsia="it-IT"/>
        </w:rPr>
      </w:pPr>
      <w:r w:rsidRPr="009259D8">
        <w:rPr>
          <w:i/>
          <w:lang w:eastAsia="it-IT"/>
        </w:rPr>
        <w:t>Function-based index</w:t>
      </w:r>
    </w:p>
    <w:p w14:paraId="33B8BE17" w14:textId="77777777" w:rsidR="00AC5D16" w:rsidRPr="009259D8" w:rsidRDefault="00AC5D16" w:rsidP="00AC5D16">
      <w:pPr>
        <w:numPr>
          <w:ilvl w:val="0"/>
          <w:numId w:val="30"/>
        </w:numPr>
        <w:spacing w:after="60"/>
        <w:ind w:left="851"/>
        <w:jc w:val="both"/>
        <w:rPr>
          <w:i/>
          <w:lang w:eastAsia="it-IT"/>
        </w:rPr>
      </w:pPr>
      <w:r w:rsidRPr="009259D8">
        <w:rPr>
          <w:i/>
          <w:lang w:eastAsia="it-IT"/>
        </w:rPr>
        <w:t>Bitmap index</w:t>
      </w:r>
    </w:p>
    <w:p w14:paraId="516143BC" w14:textId="77777777" w:rsidR="00AC5D16" w:rsidRPr="009259D8" w:rsidRDefault="00AC5D16" w:rsidP="00AC5D16">
      <w:pPr>
        <w:numPr>
          <w:ilvl w:val="0"/>
          <w:numId w:val="30"/>
        </w:numPr>
        <w:spacing w:after="60"/>
        <w:ind w:left="851"/>
        <w:jc w:val="both"/>
        <w:rPr>
          <w:i/>
          <w:lang w:eastAsia="it-IT"/>
        </w:rPr>
      </w:pPr>
      <w:r w:rsidRPr="009259D8">
        <w:rPr>
          <w:i/>
          <w:lang w:eastAsia="it-IT"/>
        </w:rPr>
        <w:t>Reverse Key Index (RKI)</w:t>
      </w:r>
    </w:p>
    <w:p w14:paraId="1B7052CC" w14:textId="77777777" w:rsidR="00AC5D16" w:rsidRPr="009259D8" w:rsidRDefault="00AC5D16" w:rsidP="00AC5D16">
      <w:pPr>
        <w:numPr>
          <w:ilvl w:val="0"/>
          <w:numId w:val="30"/>
        </w:numPr>
        <w:spacing w:after="120"/>
        <w:ind w:left="720" w:hanging="226"/>
        <w:jc w:val="both"/>
      </w:pPr>
      <w:r w:rsidRPr="009259D8">
        <w:rPr>
          <w:i/>
          <w:lang w:eastAsia="it-IT"/>
        </w:rPr>
        <w:t>Index Organized Table (IOT), Index Clusters</w:t>
      </w:r>
      <w:r w:rsidRPr="009259D8">
        <w:rPr>
          <w:lang w:eastAsia="it-IT"/>
        </w:rPr>
        <w:t xml:space="preserve"> e </w:t>
      </w:r>
      <w:r w:rsidRPr="009259D8">
        <w:rPr>
          <w:i/>
          <w:lang w:eastAsia="it-IT"/>
        </w:rPr>
        <w:t>Hash Clusters</w:t>
      </w:r>
      <w:r w:rsidRPr="009259D8">
        <w:rPr>
          <w:lang w:eastAsia="it-IT"/>
        </w:rPr>
        <w:t>. Questi 3 oggetti sono poco usati quindi in questo manuale non verranno trattati</w:t>
      </w:r>
    </w:p>
    <w:p w14:paraId="3F252B3C" w14:textId="77777777" w:rsidR="00AC5D16" w:rsidRPr="009259D8" w:rsidRDefault="00AC5D16" w:rsidP="00AC5D16">
      <w:pPr>
        <w:jc w:val="both"/>
        <w:rPr>
          <w:lang w:eastAsia="it-IT"/>
        </w:rPr>
      </w:pPr>
    </w:p>
    <w:p w14:paraId="0FF86F72" w14:textId="77777777" w:rsidR="00AC5D16" w:rsidRPr="009259D8" w:rsidRDefault="00AC5D16" w:rsidP="00AC5D16">
      <w:pPr>
        <w:jc w:val="both"/>
      </w:pPr>
      <w:r w:rsidRPr="009259D8">
        <w:rPr>
          <w:lang w:eastAsia="it-IT"/>
        </w:rPr>
        <w:t>L’unica configurazione Oracle in cui l’uso degli indici è molto meno importante è quando si lavora su</w:t>
      </w:r>
      <w:r w:rsidRPr="009259D8">
        <w:rPr>
          <w:i/>
          <w:lang w:eastAsia="it-IT"/>
        </w:rPr>
        <w:t xml:space="preserve"> Oracle exadata</w:t>
      </w:r>
      <w:r w:rsidRPr="009259D8">
        <w:rPr>
          <w:lang w:eastAsia="it-IT"/>
        </w:rPr>
        <w:t xml:space="preserve"> in quanto, per sua natura, effettua veloci </w:t>
      </w:r>
      <w:r w:rsidRPr="009259D8">
        <w:rPr>
          <w:i/>
          <w:lang w:eastAsia="it-IT"/>
        </w:rPr>
        <w:t>Table Access Full</w:t>
      </w:r>
      <w:r w:rsidRPr="009259D8">
        <w:rPr>
          <w:lang w:eastAsia="it-IT"/>
        </w:rPr>
        <w:t xml:space="preserve"> anche su tabelle di dimensioni rilevanti.</w:t>
      </w:r>
    </w:p>
    <w:p w14:paraId="48D8294D" w14:textId="77777777" w:rsidR="00AC5D16" w:rsidRPr="009259D8" w:rsidRDefault="00AC5D16" w:rsidP="00AC5D16">
      <w:pPr>
        <w:jc w:val="both"/>
        <w:rPr>
          <w:lang w:eastAsia="it-IT"/>
        </w:rPr>
      </w:pPr>
    </w:p>
    <w:p w14:paraId="27B5545A" w14:textId="77777777" w:rsidR="00AC5D16" w:rsidRPr="009259D8" w:rsidRDefault="00AC5D16" w:rsidP="00AC5D16">
      <w:pPr>
        <w:jc w:val="both"/>
        <w:rPr>
          <w:lang w:eastAsia="it-IT"/>
        </w:rPr>
      </w:pPr>
    </w:p>
    <w:p w14:paraId="7271D151" w14:textId="77777777" w:rsidR="00AC5D16" w:rsidRPr="009259D8" w:rsidRDefault="00AC5D16" w:rsidP="00AC5D16">
      <w:pPr>
        <w:spacing w:after="120"/>
        <w:jc w:val="both"/>
        <w:rPr>
          <w:lang w:eastAsia="it-IT"/>
        </w:rPr>
      </w:pPr>
      <w:r w:rsidRPr="009259D8">
        <w:rPr>
          <w:lang w:eastAsia="it-IT"/>
        </w:rPr>
        <w:t>Le viste di dizionario più importanti che riguardano gli indici sono:</w:t>
      </w:r>
    </w:p>
    <w:p w14:paraId="1377FB5A" w14:textId="77777777" w:rsidR="00AC5D16" w:rsidRPr="009259D8" w:rsidRDefault="00AC5D16" w:rsidP="00AC5D16">
      <w:pPr>
        <w:spacing w:after="60"/>
        <w:ind w:left="426"/>
        <w:jc w:val="both"/>
        <w:rPr>
          <w:lang w:eastAsia="it-IT"/>
        </w:rPr>
      </w:pPr>
      <w:r w:rsidRPr="009259D8">
        <w:rPr>
          <w:lang w:eastAsia="it-IT"/>
        </w:rPr>
        <w:t xml:space="preserve">-  DBA_INDEXES : </w:t>
      </w:r>
    </w:p>
    <w:p w14:paraId="7CF266F6" w14:textId="77777777" w:rsidR="00AC5D16" w:rsidRPr="009259D8" w:rsidRDefault="00AC5D16" w:rsidP="00AC5D16">
      <w:pPr>
        <w:spacing w:after="120"/>
        <w:ind w:left="425"/>
        <w:jc w:val="both"/>
        <w:rPr>
          <w:lang w:eastAsia="it-IT"/>
        </w:rPr>
      </w:pPr>
      <w:r w:rsidRPr="009259D8">
        <w:rPr>
          <w:lang w:eastAsia="it-IT"/>
        </w:rPr>
        <w:tab/>
        <w:t>Mostra tutti gli indici presenti nel db</w:t>
      </w:r>
    </w:p>
    <w:p w14:paraId="30081C33" w14:textId="77777777" w:rsidR="00774063" w:rsidRDefault="00774063" w:rsidP="00B57F73">
      <w:pPr>
        <w:spacing w:after="120"/>
        <w:ind w:left="425"/>
        <w:jc w:val="both"/>
        <w:rPr>
          <w:lang w:eastAsia="it-IT"/>
        </w:rPr>
      </w:pPr>
    </w:p>
    <w:p w14:paraId="0F1A7A10" w14:textId="439B029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6EC0B2E2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719B6E27" w14:textId="77777777" w:rsidR="00774063" w:rsidRDefault="00774063" w:rsidP="00774063">
      <w:pPr>
        <w:ind w:left="425"/>
        <w:jc w:val="both"/>
        <w:rPr>
          <w:lang w:eastAsia="it-IT"/>
        </w:rPr>
      </w:pPr>
      <w:r>
        <w:rPr>
          <w:lang w:eastAsia="it-IT"/>
        </w:rPr>
        <w:t>.................</w:t>
      </w:r>
    </w:p>
    <w:p w14:paraId="0DB83472" w14:textId="77777777" w:rsidR="00774063" w:rsidRDefault="00774063" w:rsidP="00B57F73">
      <w:pPr>
        <w:spacing w:after="120"/>
        <w:ind w:left="425"/>
        <w:jc w:val="both"/>
        <w:rPr>
          <w:lang w:eastAsia="it-IT"/>
        </w:rPr>
      </w:pPr>
    </w:p>
    <w:sectPr w:rsidR="00774063" w:rsidSect="007648D6">
      <w:headerReference w:type="default" r:id="rId10"/>
      <w:footerReference w:type="default" r:id="rId11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E9781" w14:textId="77777777" w:rsidR="0059713B" w:rsidRDefault="0059713B" w:rsidP="0062256E">
      <w:r>
        <w:separator/>
      </w:r>
    </w:p>
  </w:endnote>
  <w:endnote w:type="continuationSeparator" w:id="0">
    <w:p w14:paraId="39894F7A" w14:textId="77777777" w:rsidR="0059713B" w:rsidRDefault="0059713B" w:rsidP="006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 Regular">
    <w:altName w:val="Consola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7B46" w14:textId="013FC9A9" w:rsidR="0062256E" w:rsidRDefault="00077396">
    <w:pPr>
      <w:pStyle w:val="Pidipagina1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2CFBE1" wp14:editId="16136614">
              <wp:simplePos x="0" y="0"/>
              <wp:positionH relativeFrom="margin">
                <wp:posOffset>5770880</wp:posOffset>
              </wp:positionH>
              <wp:positionV relativeFrom="paragraph">
                <wp:posOffset>635</wp:posOffset>
              </wp:positionV>
              <wp:extent cx="215265" cy="146685"/>
              <wp:effectExtent l="0" t="635" r="0" b="0"/>
              <wp:wrapNone/>
              <wp:docPr id="5" name="Cornic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" cy="14668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53FD11" id="Cornice28" o:spid="_x0000_s1026" style="position:absolute;margin-left:454.4pt;margin-top:.05pt;width:16.9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" o:allowincell="f" path="m,l-127,r,-127l,-127,,xe" filled="f" stroked="f" strokecolor="#3465a4">
              <v:path o:connecttype="custom" o:connectlocs="0,0;-27339,0;-27339,-18629;0,-18629" o:connectangles="0,0,0,0"/>
              <w10:wrap anchorx="margin"/>
            </v:shape>
          </w:pict>
        </mc:Fallback>
      </mc:AlternateContent>
    </w:r>
  </w:p>
  <w:p w14:paraId="7060D989" w14:textId="77777777" w:rsidR="0062256E" w:rsidRDefault="00256BED">
    <w:pPr>
      <w:pStyle w:val="Pidipagina1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0A3D" w14:textId="77777777" w:rsidR="0059713B" w:rsidRDefault="0059713B" w:rsidP="0062256E">
      <w:r>
        <w:separator/>
      </w:r>
    </w:p>
  </w:footnote>
  <w:footnote w:type="continuationSeparator" w:id="0">
    <w:p w14:paraId="34D548B1" w14:textId="77777777" w:rsidR="0059713B" w:rsidRDefault="0059713B" w:rsidP="0062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7812" w14:textId="49765D44" w:rsidR="0062256E" w:rsidRDefault="00256BED">
    <w:pPr>
      <w:pStyle w:val="Intestazione1"/>
      <w:jc w:val="center"/>
    </w:pPr>
    <w:r>
      <w:t>Oracle 1</w:t>
    </w:r>
    <w:r w:rsidR="003C3E83">
      <w:t>9</w:t>
    </w:r>
    <w:r>
      <w:t>c - Tuning Applicativo e dell’SQL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1E"/>
    <w:multiLevelType w:val="multilevel"/>
    <w:tmpl w:val="0000001E"/>
    <w:name w:val="WW8Num33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F31E60"/>
    <w:multiLevelType w:val="hybridMultilevel"/>
    <w:tmpl w:val="280CDEF4"/>
    <w:lvl w:ilvl="0" w:tplc="C582B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D4D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AF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2B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64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2D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3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369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07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77D2"/>
    <w:multiLevelType w:val="hybridMultilevel"/>
    <w:tmpl w:val="6F84A27A"/>
    <w:lvl w:ilvl="0" w:tplc="98C0A2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4BD4"/>
    <w:multiLevelType w:val="multilevel"/>
    <w:tmpl w:val="A268D6C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775784"/>
    <w:multiLevelType w:val="multilevel"/>
    <w:tmpl w:val="48264DA6"/>
    <w:lvl w:ilvl="0">
      <w:start w:val="1"/>
      <w:numFmt w:val="decimal"/>
      <w:lvlText w:val="%1 -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pStyle w:val="Titolo21"/>
      <w:lvlText w:val="Cap %2 - 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"/>
      <w:lvlJc w:val="left"/>
      <w:pPr>
        <w:tabs>
          <w:tab w:val="num" w:pos="3572"/>
        </w:tabs>
        <w:ind w:left="3929" w:hanging="397"/>
      </w:pPr>
    </w:lvl>
  </w:abstractNum>
  <w:abstractNum w:abstractNumId="8" w15:restartNumberingAfterBreak="0">
    <w:nsid w:val="147B5E08"/>
    <w:multiLevelType w:val="multilevel"/>
    <w:tmpl w:val="606A22C6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  <w:rPr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9781A"/>
    <w:multiLevelType w:val="multilevel"/>
    <w:tmpl w:val="BCEAD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246799"/>
    <w:multiLevelType w:val="multilevel"/>
    <w:tmpl w:val="2E60867A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D46353F"/>
    <w:multiLevelType w:val="multilevel"/>
    <w:tmpl w:val="C11E37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0B79FD"/>
    <w:multiLevelType w:val="multilevel"/>
    <w:tmpl w:val="57C0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it-IT" w:eastAsia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21CA2"/>
    <w:multiLevelType w:val="multilevel"/>
    <w:tmpl w:val="4AD8C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7103A4B"/>
    <w:multiLevelType w:val="multilevel"/>
    <w:tmpl w:val="1A1E4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5662FF"/>
    <w:multiLevelType w:val="multilevel"/>
    <w:tmpl w:val="24427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1E5185"/>
    <w:multiLevelType w:val="multilevel"/>
    <w:tmpl w:val="5F26C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6121313"/>
    <w:multiLevelType w:val="multilevel"/>
    <w:tmpl w:val="D152F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FE1977"/>
    <w:multiLevelType w:val="multilevel"/>
    <w:tmpl w:val="55B2FBD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B0216E"/>
    <w:multiLevelType w:val="multilevel"/>
    <w:tmpl w:val="8272CD70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2C004F2"/>
    <w:multiLevelType w:val="multilevel"/>
    <w:tmpl w:val="DED0801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D07932"/>
    <w:multiLevelType w:val="multilevel"/>
    <w:tmpl w:val="9250699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E4F6F7B"/>
    <w:multiLevelType w:val="multilevel"/>
    <w:tmpl w:val="20F6C1C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321AE3"/>
    <w:multiLevelType w:val="multilevel"/>
    <w:tmpl w:val="7A42B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6124850"/>
    <w:multiLevelType w:val="multilevel"/>
    <w:tmpl w:val="F1969A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8766C96"/>
    <w:multiLevelType w:val="hybridMultilevel"/>
    <w:tmpl w:val="E53CBFE2"/>
    <w:lvl w:ilvl="0" w:tplc="29864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134B7"/>
    <w:multiLevelType w:val="multilevel"/>
    <w:tmpl w:val="1B5A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0F374A"/>
    <w:multiLevelType w:val="multilevel"/>
    <w:tmpl w:val="B412B7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12F0978"/>
    <w:multiLevelType w:val="multilevel"/>
    <w:tmpl w:val="C9F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4A2596C"/>
    <w:multiLevelType w:val="multilevel"/>
    <w:tmpl w:val="8A5AFF9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C4907E4"/>
    <w:multiLevelType w:val="multilevel"/>
    <w:tmpl w:val="E2741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0DF77F1"/>
    <w:multiLevelType w:val="multilevel"/>
    <w:tmpl w:val="31C00452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2586B06"/>
    <w:multiLevelType w:val="multilevel"/>
    <w:tmpl w:val="292016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3C64FAE"/>
    <w:multiLevelType w:val="multilevel"/>
    <w:tmpl w:val="3872F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3C7731C"/>
    <w:multiLevelType w:val="hybridMultilevel"/>
    <w:tmpl w:val="738A0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D549A"/>
    <w:multiLevelType w:val="multilevel"/>
    <w:tmpl w:val="A7F27770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222222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A096C11"/>
    <w:multiLevelType w:val="multilevel"/>
    <w:tmpl w:val="2FFC42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0"/>
        <w:lang w:val="it-IT"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it-I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it-I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it-IT"/>
      </w:rPr>
    </w:lvl>
  </w:abstractNum>
  <w:abstractNum w:abstractNumId="37" w15:restartNumberingAfterBreak="0">
    <w:nsid w:val="7CEF42BF"/>
    <w:multiLevelType w:val="multilevel"/>
    <w:tmpl w:val="C7742A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D1A2968"/>
    <w:multiLevelType w:val="multilevel"/>
    <w:tmpl w:val="6AC68554"/>
    <w:lvl w:ilvl="0"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Liberation Serif" w:hAnsi="Liberation Serif" w:cs="Liberation Serif" w:hint="default"/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DA16206"/>
    <w:multiLevelType w:val="multilevel"/>
    <w:tmpl w:val="A4B8C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DD23500"/>
    <w:multiLevelType w:val="multilevel"/>
    <w:tmpl w:val="DECCE584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E793FFD"/>
    <w:multiLevelType w:val="multilevel"/>
    <w:tmpl w:val="135E7CB8"/>
    <w:lvl w:ilvl="0">
      <w:start w:val="4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315EF9"/>
    <w:multiLevelType w:val="multilevel"/>
    <w:tmpl w:val="A27855B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FE7175B"/>
    <w:multiLevelType w:val="multilevel"/>
    <w:tmpl w:val="811EC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3930457">
    <w:abstractNumId w:val="10"/>
  </w:num>
  <w:num w:numId="2" w16cid:durableId="1101797706">
    <w:abstractNumId w:val="18"/>
  </w:num>
  <w:num w:numId="3" w16cid:durableId="483543285">
    <w:abstractNumId w:val="22"/>
  </w:num>
  <w:num w:numId="4" w16cid:durableId="2078894626">
    <w:abstractNumId w:val="32"/>
  </w:num>
  <w:num w:numId="5" w16cid:durableId="1614283771">
    <w:abstractNumId w:val="20"/>
  </w:num>
  <w:num w:numId="6" w16cid:durableId="72629588">
    <w:abstractNumId w:val="9"/>
  </w:num>
  <w:num w:numId="7" w16cid:durableId="1829517921">
    <w:abstractNumId w:val="43"/>
  </w:num>
  <w:num w:numId="8" w16cid:durableId="937837228">
    <w:abstractNumId w:val="14"/>
  </w:num>
  <w:num w:numId="9" w16cid:durableId="2059475855">
    <w:abstractNumId w:val="13"/>
  </w:num>
  <w:num w:numId="10" w16cid:durableId="880089629">
    <w:abstractNumId w:val="42"/>
  </w:num>
  <w:num w:numId="11" w16cid:durableId="421802454">
    <w:abstractNumId w:val="39"/>
  </w:num>
  <w:num w:numId="12" w16cid:durableId="1876505218">
    <w:abstractNumId w:val="16"/>
  </w:num>
  <w:num w:numId="13" w16cid:durableId="303431700">
    <w:abstractNumId w:val="41"/>
  </w:num>
  <w:num w:numId="14" w16cid:durableId="2103338159">
    <w:abstractNumId w:val="6"/>
  </w:num>
  <w:num w:numId="15" w16cid:durableId="1196582203">
    <w:abstractNumId w:val="26"/>
  </w:num>
  <w:num w:numId="16" w16cid:durableId="1344088118">
    <w:abstractNumId w:val="36"/>
  </w:num>
  <w:num w:numId="17" w16cid:durableId="1295330442">
    <w:abstractNumId w:val="8"/>
  </w:num>
  <w:num w:numId="18" w16cid:durableId="1123035017">
    <w:abstractNumId w:val="21"/>
  </w:num>
  <w:num w:numId="19" w16cid:durableId="1777555054">
    <w:abstractNumId w:val="23"/>
  </w:num>
  <w:num w:numId="20" w16cid:durableId="1250702389">
    <w:abstractNumId w:val="31"/>
  </w:num>
  <w:num w:numId="21" w16cid:durableId="544342093">
    <w:abstractNumId w:val="37"/>
  </w:num>
  <w:num w:numId="22" w16cid:durableId="493229401">
    <w:abstractNumId w:val="11"/>
  </w:num>
  <w:num w:numId="23" w16cid:durableId="1515847742">
    <w:abstractNumId w:val="28"/>
  </w:num>
  <w:num w:numId="24" w16cid:durableId="321351067">
    <w:abstractNumId w:val="29"/>
  </w:num>
  <w:num w:numId="25" w16cid:durableId="1005936147">
    <w:abstractNumId w:val="12"/>
  </w:num>
  <w:num w:numId="26" w16cid:durableId="637878153">
    <w:abstractNumId w:val="24"/>
  </w:num>
  <w:num w:numId="27" w16cid:durableId="306980574">
    <w:abstractNumId w:val="27"/>
  </w:num>
  <w:num w:numId="28" w16cid:durableId="1387610000">
    <w:abstractNumId w:val="35"/>
  </w:num>
  <w:num w:numId="29" w16cid:durableId="1147429473">
    <w:abstractNumId w:val="19"/>
  </w:num>
  <w:num w:numId="30" w16cid:durableId="221983362">
    <w:abstractNumId w:val="38"/>
  </w:num>
  <w:num w:numId="31" w16cid:durableId="85467296">
    <w:abstractNumId w:val="17"/>
  </w:num>
  <w:num w:numId="32" w16cid:durableId="162865408">
    <w:abstractNumId w:val="30"/>
  </w:num>
  <w:num w:numId="33" w16cid:durableId="2011760372">
    <w:abstractNumId w:val="7"/>
  </w:num>
  <w:num w:numId="34" w16cid:durableId="1023287705">
    <w:abstractNumId w:val="4"/>
  </w:num>
  <w:num w:numId="35" w16cid:durableId="334115809">
    <w:abstractNumId w:val="0"/>
  </w:num>
  <w:num w:numId="36" w16cid:durableId="778336835">
    <w:abstractNumId w:val="1"/>
  </w:num>
  <w:num w:numId="37" w16cid:durableId="1683050904">
    <w:abstractNumId w:val="40"/>
  </w:num>
  <w:num w:numId="38" w16cid:durableId="2048406851">
    <w:abstractNumId w:val="25"/>
  </w:num>
  <w:num w:numId="39" w16cid:durableId="1527524201">
    <w:abstractNumId w:val="5"/>
  </w:num>
  <w:num w:numId="40" w16cid:durableId="1234849242">
    <w:abstractNumId w:val="34"/>
  </w:num>
  <w:num w:numId="41" w16cid:durableId="512841841">
    <w:abstractNumId w:val="15"/>
  </w:num>
  <w:num w:numId="42" w16cid:durableId="1580602089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6E"/>
    <w:rsid w:val="00001369"/>
    <w:rsid w:val="000058B1"/>
    <w:rsid w:val="00013540"/>
    <w:rsid w:val="00014FB0"/>
    <w:rsid w:val="00033789"/>
    <w:rsid w:val="000348B7"/>
    <w:rsid w:val="0003532E"/>
    <w:rsid w:val="0004187F"/>
    <w:rsid w:val="00043CC2"/>
    <w:rsid w:val="00046E31"/>
    <w:rsid w:val="0005317A"/>
    <w:rsid w:val="00055D8C"/>
    <w:rsid w:val="000741BC"/>
    <w:rsid w:val="00077396"/>
    <w:rsid w:val="00080CFD"/>
    <w:rsid w:val="0008109E"/>
    <w:rsid w:val="0009136C"/>
    <w:rsid w:val="000919BB"/>
    <w:rsid w:val="00092585"/>
    <w:rsid w:val="00092967"/>
    <w:rsid w:val="000933AD"/>
    <w:rsid w:val="000A304B"/>
    <w:rsid w:val="000A61B9"/>
    <w:rsid w:val="000B3906"/>
    <w:rsid w:val="000B7FAE"/>
    <w:rsid w:val="000C1962"/>
    <w:rsid w:val="000C3709"/>
    <w:rsid w:val="000D279D"/>
    <w:rsid w:val="000D658E"/>
    <w:rsid w:val="000D75F4"/>
    <w:rsid w:val="000D7CBB"/>
    <w:rsid w:val="000E0536"/>
    <w:rsid w:val="000E2A49"/>
    <w:rsid w:val="000E64DE"/>
    <w:rsid w:val="000E68D3"/>
    <w:rsid w:val="000F0ABC"/>
    <w:rsid w:val="000F1274"/>
    <w:rsid w:val="000F6A86"/>
    <w:rsid w:val="0010068E"/>
    <w:rsid w:val="00112672"/>
    <w:rsid w:val="00114C05"/>
    <w:rsid w:val="00116460"/>
    <w:rsid w:val="00123DAA"/>
    <w:rsid w:val="00131D1F"/>
    <w:rsid w:val="001359B4"/>
    <w:rsid w:val="001467E3"/>
    <w:rsid w:val="001503ED"/>
    <w:rsid w:val="00162ED9"/>
    <w:rsid w:val="001648CF"/>
    <w:rsid w:val="00164B80"/>
    <w:rsid w:val="0016662B"/>
    <w:rsid w:val="00170E97"/>
    <w:rsid w:val="00173E15"/>
    <w:rsid w:val="001748EB"/>
    <w:rsid w:val="0017690B"/>
    <w:rsid w:val="00177942"/>
    <w:rsid w:val="00181374"/>
    <w:rsid w:val="0018673E"/>
    <w:rsid w:val="00193B0E"/>
    <w:rsid w:val="00194782"/>
    <w:rsid w:val="00197CCC"/>
    <w:rsid w:val="001A00DA"/>
    <w:rsid w:val="001A5E8D"/>
    <w:rsid w:val="001B298A"/>
    <w:rsid w:val="001B5C85"/>
    <w:rsid w:val="001C0A93"/>
    <w:rsid w:val="001D5D42"/>
    <w:rsid w:val="001E3845"/>
    <w:rsid w:val="001E3E7C"/>
    <w:rsid w:val="001E5B97"/>
    <w:rsid w:val="001F7533"/>
    <w:rsid w:val="002020B2"/>
    <w:rsid w:val="002073EC"/>
    <w:rsid w:val="0021278A"/>
    <w:rsid w:val="0021502D"/>
    <w:rsid w:val="00222DE9"/>
    <w:rsid w:val="00230E9A"/>
    <w:rsid w:val="00233510"/>
    <w:rsid w:val="0023382A"/>
    <w:rsid w:val="00244E3B"/>
    <w:rsid w:val="0024730C"/>
    <w:rsid w:val="00251128"/>
    <w:rsid w:val="002519CF"/>
    <w:rsid w:val="00253C9C"/>
    <w:rsid w:val="00256038"/>
    <w:rsid w:val="00256BED"/>
    <w:rsid w:val="002637FC"/>
    <w:rsid w:val="00266D9A"/>
    <w:rsid w:val="00272D35"/>
    <w:rsid w:val="002741A3"/>
    <w:rsid w:val="00283939"/>
    <w:rsid w:val="00287531"/>
    <w:rsid w:val="00291CDD"/>
    <w:rsid w:val="00292BFE"/>
    <w:rsid w:val="00292E52"/>
    <w:rsid w:val="002951D8"/>
    <w:rsid w:val="00297390"/>
    <w:rsid w:val="002A2D7E"/>
    <w:rsid w:val="002A5782"/>
    <w:rsid w:val="002A5893"/>
    <w:rsid w:val="002A5DA8"/>
    <w:rsid w:val="002A6E71"/>
    <w:rsid w:val="002C520E"/>
    <w:rsid w:val="002C7490"/>
    <w:rsid w:val="002D1B52"/>
    <w:rsid w:val="002D6F72"/>
    <w:rsid w:val="002D76CA"/>
    <w:rsid w:val="002E31D7"/>
    <w:rsid w:val="002E3C21"/>
    <w:rsid w:val="002E4541"/>
    <w:rsid w:val="002F6667"/>
    <w:rsid w:val="00303170"/>
    <w:rsid w:val="003419F8"/>
    <w:rsid w:val="00346646"/>
    <w:rsid w:val="00346B48"/>
    <w:rsid w:val="0034700A"/>
    <w:rsid w:val="00347D69"/>
    <w:rsid w:val="00356653"/>
    <w:rsid w:val="00363511"/>
    <w:rsid w:val="00365B53"/>
    <w:rsid w:val="00366873"/>
    <w:rsid w:val="00367AFA"/>
    <w:rsid w:val="00370C90"/>
    <w:rsid w:val="00373941"/>
    <w:rsid w:val="00377355"/>
    <w:rsid w:val="00382844"/>
    <w:rsid w:val="0038396F"/>
    <w:rsid w:val="003871B9"/>
    <w:rsid w:val="00392127"/>
    <w:rsid w:val="00392DEF"/>
    <w:rsid w:val="00393CB5"/>
    <w:rsid w:val="00397530"/>
    <w:rsid w:val="003A6500"/>
    <w:rsid w:val="003B51B7"/>
    <w:rsid w:val="003C2A08"/>
    <w:rsid w:val="003C3E83"/>
    <w:rsid w:val="003C507A"/>
    <w:rsid w:val="003D0390"/>
    <w:rsid w:val="003D07CA"/>
    <w:rsid w:val="003D6529"/>
    <w:rsid w:val="003E6902"/>
    <w:rsid w:val="003F3D0B"/>
    <w:rsid w:val="00410FE3"/>
    <w:rsid w:val="00424D1E"/>
    <w:rsid w:val="004328D6"/>
    <w:rsid w:val="00437755"/>
    <w:rsid w:val="00437BED"/>
    <w:rsid w:val="00437C3B"/>
    <w:rsid w:val="004409CD"/>
    <w:rsid w:val="00441B1D"/>
    <w:rsid w:val="004538F4"/>
    <w:rsid w:val="004669F7"/>
    <w:rsid w:val="00473BC2"/>
    <w:rsid w:val="00474A62"/>
    <w:rsid w:val="0048111C"/>
    <w:rsid w:val="00482993"/>
    <w:rsid w:val="00487DBF"/>
    <w:rsid w:val="0049588B"/>
    <w:rsid w:val="004A4135"/>
    <w:rsid w:val="004A54C2"/>
    <w:rsid w:val="004A5A46"/>
    <w:rsid w:val="004A70CD"/>
    <w:rsid w:val="004B498D"/>
    <w:rsid w:val="004B66FF"/>
    <w:rsid w:val="004C0D0C"/>
    <w:rsid w:val="004C0F49"/>
    <w:rsid w:val="004C1236"/>
    <w:rsid w:val="004C6EFD"/>
    <w:rsid w:val="004D0798"/>
    <w:rsid w:val="004D1FD9"/>
    <w:rsid w:val="00500906"/>
    <w:rsid w:val="00503E95"/>
    <w:rsid w:val="005105A3"/>
    <w:rsid w:val="005128DF"/>
    <w:rsid w:val="00521698"/>
    <w:rsid w:val="00526EF0"/>
    <w:rsid w:val="00531E56"/>
    <w:rsid w:val="00532644"/>
    <w:rsid w:val="005377F7"/>
    <w:rsid w:val="005428A5"/>
    <w:rsid w:val="00542E59"/>
    <w:rsid w:val="005526CD"/>
    <w:rsid w:val="005528EB"/>
    <w:rsid w:val="005560A4"/>
    <w:rsid w:val="00566845"/>
    <w:rsid w:val="00573966"/>
    <w:rsid w:val="005742B1"/>
    <w:rsid w:val="00574965"/>
    <w:rsid w:val="0057640C"/>
    <w:rsid w:val="0059713B"/>
    <w:rsid w:val="005A044B"/>
    <w:rsid w:val="005B0C06"/>
    <w:rsid w:val="005B1111"/>
    <w:rsid w:val="005B3E7B"/>
    <w:rsid w:val="005B4770"/>
    <w:rsid w:val="005B49BE"/>
    <w:rsid w:val="005B6D4D"/>
    <w:rsid w:val="005C0D2D"/>
    <w:rsid w:val="005C164C"/>
    <w:rsid w:val="005C17AA"/>
    <w:rsid w:val="005C70B2"/>
    <w:rsid w:val="005D16A9"/>
    <w:rsid w:val="005D27CE"/>
    <w:rsid w:val="005D4ABB"/>
    <w:rsid w:val="005D4B70"/>
    <w:rsid w:val="005D6C56"/>
    <w:rsid w:val="005E04F5"/>
    <w:rsid w:val="005E08CF"/>
    <w:rsid w:val="005E49CC"/>
    <w:rsid w:val="0060143A"/>
    <w:rsid w:val="006058F8"/>
    <w:rsid w:val="00613AE0"/>
    <w:rsid w:val="00617429"/>
    <w:rsid w:val="00617871"/>
    <w:rsid w:val="00617F39"/>
    <w:rsid w:val="0062256E"/>
    <w:rsid w:val="00626C6A"/>
    <w:rsid w:val="006311BA"/>
    <w:rsid w:val="00651BF8"/>
    <w:rsid w:val="00654920"/>
    <w:rsid w:val="006615EF"/>
    <w:rsid w:val="00665B1A"/>
    <w:rsid w:val="00665FCD"/>
    <w:rsid w:val="00670E75"/>
    <w:rsid w:val="00674ADA"/>
    <w:rsid w:val="006800C7"/>
    <w:rsid w:val="006807F9"/>
    <w:rsid w:val="00681E8E"/>
    <w:rsid w:val="006941B9"/>
    <w:rsid w:val="00695812"/>
    <w:rsid w:val="006A4EFA"/>
    <w:rsid w:val="006B0835"/>
    <w:rsid w:val="006B4F73"/>
    <w:rsid w:val="006B52CD"/>
    <w:rsid w:val="006B5C46"/>
    <w:rsid w:val="006B68DD"/>
    <w:rsid w:val="006C6B90"/>
    <w:rsid w:val="006D09B3"/>
    <w:rsid w:val="006D30F5"/>
    <w:rsid w:val="006D3A89"/>
    <w:rsid w:val="006D534E"/>
    <w:rsid w:val="006D5845"/>
    <w:rsid w:val="006D6A2D"/>
    <w:rsid w:val="006D78AD"/>
    <w:rsid w:val="006E054A"/>
    <w:rsid w:val="006E1A0F"/>
    <w:rsid w:val="006F2742"/>
    <w:rsid w:val="006F65A0"/>
    <w:rsid w:val="006F7396"/>
    <w:rsid w:val="00702155"/>
    <w:rsid w:val="00706693"/>
    <w:rsid w:val="00707B3C"/>
    <w:rsid w:val="007204ED"/>
    <w:rsid w:val="00722506"/>
    <w:rsid w:val="00725A18"/>
    <w:rsid w:val="00726A24"/>
    <w:rsid w:val="007324FB"/>
    <w:rsid w:val="00734474"/>
    <w:rsid w:val="0073554A"/>
    <w:rsid w:val="00743EDF"/>
    <w:rsid w:val="00745A93"/>
    <w:rsid w:val="0074654D"/>
    <w:rsid w:val="00753C88"/>
    <w:rsid w:val="007604C1"/>
    <w:rsid w:val="00761EC4"/>
    <w:rsid w:val="00763E74"/>
    <w:rsid w:val="007648D6"/>
    <w:rsid w:val="00764A22"/>
    <w:rsid w:val="007717A8"/>
    <w:rsid w:val="00774048"/>
    <w:rsid w:val="00774063"/>
    <w:rsid w:val="00791185"/>
    <w:rsid w:val="0079325D"/>
    <w:rsid w:val="00797096"/>
    <w:rsid w:val="0079724D"/>
    <w:rsid w:val="007A0409"/>
    <w:rsid w:val="007B079E"/>
    <w:rsid w:val="007B3A76"/>
    <w:rsid w:val="007B3EF7"/>
    <w:rsid w:val="007B5E8C"/>
    <w:rsid w:val="007C32AC"/>
    <w:rsid w:val="007D2907"/>
    <w:rsid w:val="007E01D2"/>
    <w:rsid w:val="007E0D05"/>
    <w:rsid w:val="007F6861"/>
    <w:rsid w:val="00800AE5"/>
    <w:rsid w:val="00802311"/>
    <w:rsid w:val="00802DA7"/>
    <w:rsid w:val="00812408"/>
    <w:rsid w:val="00812BDF"/>
    <w:rsid w:val="00822CB2"/>
    <w:rsid w:val="008231B0"/>
    <w:rsid w:val="00823427"/>
    <w:rsid w:val="00837E57"/>
    <w:rsid w:val="008404F0"/>
    <w:rsid w:val="00844C27"/>
    <w:rsid w:val="00845468"/>
    <w:rsid w:val="00850413"/>
    <w:rsid w:val="00853101"/>
    <w:rsid w:val="0085556C"/>
    <w:rsid w:val="00864312"/>
    <w:rsid w:val="00864333"/>
    <w:rsid w:val="00882B2E"/>
    <w:rsid w:val="00887CEE"/>
    <w:rsid w:val="00896A7A"/>
    <w:rsid w:val="00896B58"/>
    <w:rsid w:val="008978EE"/>
    <w:rsid w:val="008A1725"/>
    <w:rsid w:val="008A1905"/>
    <w:rsid w:val="008A7F3D"/>
    <w:rsid w:val="008B373B"/>
    <w:rsid w:val="008B66F4"/>
    <w:rsid w:val="008C4B6C"/>
    <w:rsid w:val="008D09F7"/>
    <w:rsid w:val="008D771B"/>
    <w:rsid w:val="008E3EBD"/>
    <w:rsid w:val="008F3096"/>
    <w:rsid w:val="008F7CB5"/>
    <w:rsid w:val="00900D2A"/>
    <w:rsid w:val="009035D8"/>
    <w:rsid w:val="0090409D"/>
    <w:rsid w:val="00904E2B"/>
    <w:rsid w:val="00913EF4"/>
    <w:rsid w:val="00917F57"/>
    <w:rsid w:val="009259D8"/>
    <w:rsid w:val="00926089"/>
    <w:rsid w:val="0093633A"/>
    <w:rsid w:val="00955F8D"/>
    <w:rsid w:val="00967AF1"/>
    <w:rsid w:val="00973FA6"/>
    <w:rsid w:val="0097433D"/>
    <w:rsid w:val="00982959"/>
    <w:rsid w:val="00985CC8"/>
    <w:rsid w:val="009A2CF4"/>
    <w:rsid w:val="009A4CE9"/>
    <w:rsid w:val="009B4F05"/>
    <w:rsid w:val="009B6BFC"/>
    <w:rsid w:val="009C200C"/>
    <w:rsid w:val="009C3FA7"/>
    <w:rsid w:val="009C7D9B"/>
    <w:rsid w:val="009D11A6"/>
    <w:rsid w:val="009E01EE"/>
    <w:rsid w:val="009E65E8"/>
    <w:rsid w:val="009E76D6"/>
    <w:rsid w:val="009E7966"/>
    <w:rsid w:val="009F0581"/>
    <w:rsid w:val="009F1819"/>
    <w:rsid w:val="009F6F94"/>
    <w:rsid w:val="00A00FF6"/>
    <w:rsid w:val="00A01049"/>
    <w:rsid w:val="00A03BCB"/>
    <w:rsid w:val="00A06EC9"/>
    <w:rsid w:val="00A1134D"/>
    <w:rsid w:val="00A12B85"/>
    <w:rsid w:val="00A13CF7"/>
    <w:rsid w:val="00A2038B"/>
    <w:rsid w:val="00A2700A"/>
    <w:rsid w:val="00A303CF"/>
    <w:rsid w:val="00A32005"/>
    <w:rsid w:val="00A35D97"/>
    <w:rsid w:val="00A36CBB"/>
    <w:rsid w:val="00A44EE7"/>
    <w:rsid w:val="00A50A4E"/>
    <w:rsid w:val="00A622F5"/>
    <w:rsid w:val="00A66D91"/>
    <w:rsid w:val="00A730EC"/>
    <w:rsid w:val="00A73654"/>
    <w:rsid w:val="00A768FB"/>
    <w:rsid w:val="00A80EAF"/>
    <w:rsid w:val="00A87FEA"/>
    <w:rsid w:val="00AA05DE"/>
    <w:rsid w:val="00AA1919"/>
    <w:rsid w:val="00AA2845"/>
    <w:rsid w:val="00AA405E"/>
    <w:rsid w:val="00AA67A8"/>
    <w:rsid w:val="00AB6125"/>
    <w:rsid w:val="00AB6C18"/>
    <w:rsid w:val="00AC2D2C"/>
    <w:rsid w:val="00AC5A4C"/>
    <w:rsid w:val="00AC5D16"/>
    <w:rsid w:val="00AC5E94"/>
    <w:rsid w:val="00AE2B28"/>
    <w:rsid w:val="00AE4E40"/>
    <w:rsid w:val="00AE7AEF"/>
    <w:rsid w:val="00AF1E36"/>
    <w:rsid w:val="00AF2C8B"/>
    <w:rsid w:val="00AF56AF"/>
    <w:rsid w:val="00B00A45"/>
    <w:rsid w:val="00B0149C"/>
    <w:rsid w:val="00B01AC1"/>
    <w:rsid w:val="00B02436"/>
    <w:rsid w:val="00B07BFB"/>
    <w:rsid w:val="00B14057"/>
    <w:rsid w:val="00B22A95"/>
    <w:rsid w:val="00B23E3E"/>
    <w:rsid w:val="00B26C19"/>
    <w:rsid w:val="00B3313C"/>
    <w:rsid w:val="00B34C42"/>
    <w:rsid w:val="00B44611"/>
    <w:rsid w:val="00B44A66"/>
    <w:rsid w:val="00B465F6"/>
    <w:rsid w:val="00B5233F"/>
    <w:rsid w:val="00B53635"/>
    <w:rsid w:val="00B57F73"/>
    <w:rsid w:val="00B64A46"/>
    <w:rsid w:val="00B66B90"/>
    <w:rsid w:val="00B7321A"/>
    <w:rsid w:val="00B7363B"/>
    <w:rsid w:val="00B75967"/>
    <w:rsid w:val="00B8013C"/>
    <w:rsid w:val="00B913A7"/>
    <w:rsid w:val="00BA4104"/>
    <w:rsid w:val="00BA6F89"/>
    <w:rsid w:val="00BB29F7"/>
    <w:rsid w:val="00BB55C4"/>
    <w:rsid w:val="00BC02D9"/>
    <w:rsid w:val="00BC2B12"/>
    <w:rsid w:val="00BC3668"/>
    <w:rsid w:val="00BC7D03"/>
    <w:rsid w:val="00BD6CAE"/>
    <w:rsid w:val="00BE3205"/>
    <w:rsid w:val="00BE4666"/>
    <w:rsid w:val="00BF2D36"/>
    <w:rsid w:val="00BF4158"/>
    <w:rsid w:val="00BF6E37"/>
    <w:rsid w:val="00C064C5"/>
    <w:rsid w:val="00C06642"/>
    <w:rsid w:val="00C1041D"/>
    <w:rsid w:val="00C13B24"/>
    <w:rsid w:val="00C245B7"/>
    <w:rsid w:val="00C3238C"/>
    <w:rsid w:val="00C32653"/>
    <w:rsid w:val="00C3374F"/>
    <w:rsid w:val="00C35F27"/>
    <w:rsid w:val="00C40138"/>
    <w:rsid w:val="00C438C8"/>
    <w:rsid w:val="00C45CB6"/>
    <w:rsid w:val="00C472D5"/>
    <w:rsid w:val="00C55A82"/>
    <w:rsid w:val="00C655E3"/>
    <w:rsid w:val="00C670EF"/>
    <w:rsid w:val="00C825D9"/>
    <w:rsid w:val="00C8685A"/>
    <w:rsid w:val="00C93D26"/>
    <w:rsid w:val="00C940A2"/>
    <w:rsid w:val="00C975F7"/>
    <w:rsid w:val="00CA127A"/>
    <w:rsid w:val="00CA22EB"/>
    <w:rsid w:val="00CA3E1E"/>
    <w:rsid w:val="00CA66B5"/>
    <w:rsid w:val="00CB12DB"/>
    <w:rsid w:val="00CB232A"/>
    <w:rsid w:val="00CB3B67"/>
    <w:rsid w:val="00CB5C43"/>
    <w:rsid w:val="00CC7D7E"/>
    <w:rsid w:val="00CE5FFE"/>
    <w:rsid w:val="00CF3061"/>
    <w:rsid w:val="00CF3C82"/>
    <w:rsid w:val="00CF638F"/>
    <w:rsid w:val="00CF7A5E"/>
    <w:rsid w:val="00D01CAC"/>
    <w:rsid w:val="00D0523D"/>
    <w:rsid w:val="00D10B45"/>
    <w:rsid w:val="00D10E0C"/>
    <w:rsid w:val="00D11921"/>
    <w:rsid w:val="00D1553D"/>
    <w:rsid w:val="00D17EF8"/>
    <w:rsid w:val="00D3468F"/>
    <w:rsid w:val="00D35FFF"/>
    <w:rsid w:val="00D375FB"/>
    <w:rsid w:val="00D44AAC"/>
    <w:rsid w:val="00D51497"/>
    <w:rsid w:val="00D56BB5"/>
    <w:rsid w:val="00D6283F"/>
    <w:rsid w:val="00D6414B"/>
    <w:rsid w:val="00D6470A"/>
    <w:rsid w:val="00D64F1A"/>
    <w:rsid w:val="00D815FF"/>
    <w:rsid w:val="00D81A7C"/>
    <w:rsid w:val="00D84402"/>
    <w:rsid w:val="00D86B85"/>
    <w:rsid w:val="00D90F9A"/>
    <w:rsid w:val="00D93337"/>
    <w:rsid w:val="00D9515B"/>
    <w:rsid w:val="00DA3667"/>
    <w:rsid w:val="00DB1764"/>
    <w:rsid w:val="00DB35B5"/>
    <w:rsid w:val="00DB5BC0"/>
    <w:rsid w:val="00DB6628"/>
    <w:rsid w:val="00DB6CA0"/>
    <w:rsid w:val="00DC0418"/>
    <w:rsid w:val="00DC245C"/>
    <w:rsid w:val="00DC3FB3"/>
    <w:rsid w:val="00DC46B4"/>
    <w:rsid w:val="00DC4F8D"/>
    <w:rsid w:val="00DD1145"/>
    <w:rsid w:val="00DD529E"/>
    <w:rsid w:val="00DD5A32"/>
    <w:rsid w:val="00DE137F"/>
    <w:rsid w:val="00DE3FD2"/>
    <w:rsid w:val="00DE40CF"/>
    <w:rsid w:val="00DF2498"/>
    <w:rsid w:val="00DF4928"/>
    <w:rsid w:val="00DF75CE"/>
    <w:rsid w:val="00E007E4"/>
    <w:rsid w:val="00E036F5"/>
    <w:rsid w:val="00E04767"/>
    <w:rsid w:val="00E0599C"/>
    <w:rsid w:val="00E05EBC"/>
    <w:rsid w:val="00E134EA"/>
    <w:rsid w:val="00E200B0"/>
    <w:rsid w:val="00E300D8"/>
    <w:rsid w:val="00E345F7"/>
    <w:rsid w:val="00E40BAD"/>
    <w:rsid w:val="00E419B9"/>
    <w:rsid w:val="00E42935"/>
    <w:rsid w:val="00E4362B"/>
    <w:rsid w:val="00E504C4"/>
    <w:rsid w:val="00E541F2"/>
    <w:rsid w:val="00E609A5"/>
    <w:rsid w:val="00E613C6"/>
    <w:rsid w:val="00E62BEB"/>
    <w:rsid w:val="00E63395"/>
    <w:rsid w:val="00E63414"/>
    <w:rsid w:val="00E72101"/>
    <w:rsid w:val="00E80BB4"/>
    <w:rsid w:val="00E8123F"/>
    <w:rsid w:val="00E85B14"/>
    <w:rsid w:val="00E924EE"/>
    <w:rsid w:val="00E94D1E"/>
    <w:rsid w:val="00E97B3E"/>
    <w:rsid w:val="00E97EA9"/>
    <w:rsid w:val="00E97F2C"/>
    <w:rsid w:val="00EA0516"/>
    <w:rsid w:val="00EA47CD"/>
    <w:rsid w:val="00EA52BB"/>
    <w:rsid w:val="00EA6E6A"/>
    <w:rsid w:val="00EA7626"/>
    <w:rsid w:val="00EA7E05"/>
    <w:rsid w:val="00EB07CF"/>
    <w:rsid w:val="00EB1F4C"/>
    <w:rsid w:val="00EC099D"/>
    <w:rsid w:val="00EC6C8C"/>
    <w:rsid w:val="00ED0A0F"/>
    <w:rsid w:val="00ED19C9"/>
    <w:rsid w:val="00ED3CFA"/>
    <w:rsid w:val="00ED6E9C"/>
    <w:rsid w:val="00ED6F7C"/>
    <w:rsid w:val="00EE170E"/>
    <w:rsid w:val="00EE1B78"/>
    <w:rsid w:val="00EE4D71"/>
    <w:rsid w:val="00F022A4"/>
    <w:rsid w:val="00F06491"/>
    <w:rsid w:val="00F131F1"/>
    <w:rsid w:val="00F14B39"/>
    <w:rsid w:val="00F17D2D"/>
    <w:rsid w:val="00F2333F"/>
    <w:rsid w:val="00F24258"/>
    <w:rsid w:val="00F33223"/>
    <w:rsid w:val="00F3620C"/>
    <w:rsid w:val="00F42E5D"/>
    <w:rsid w:val="00F53228"/>
    <w:rsid w:val="00F53CE4"/>
    <w:rsid w:val="00F55CE5"/>
    <w:rsid w:val="00F61071"/>
    <w:rsid w:val="00F61956"/>
    <w:rsid w:val="00F636F7"/>
    <w:rsid w:val="00F664F2"/>
    <w:rsid w:val="00F6682F"/>
    <w:rsid w:val="00F737D8"/>
    <w:rsid w:val="00F82125"/>
    <w:rsid w:val="00F85C9B"/>
    <w:rsid w:val="00F85EA0"/>
    <w:rsid w:val="00F927FA"/>
    <w:rsid w:val="00F94568"/>
    <w:rsid w:val="00F94E53"/>
    <w:rsid w:val="00F95EB3"/>
    <w:rsid w:val="00F96632"/>
    <w:rsid w:val="00FA2656"/>
    <w:rsid w:val="00FA5775"/>
    <w:rsid w:val="00FA60C5"/>
    <w:rsid w:val="00FB116C"/>
    <w:rsid w:val="00FB3948"/>
    <w:rsid w:val="00FC6432"/>
    <w:rsid w:val="00FD1136"/>
    <w:rsid w:val="00FD2BF1"/>
    <w:rsid w:val="00FD4B49"/>
    <w:rsid w:val="00FE41ED"/>
    <w:rsid w:val="00FF06A5"/>
    <w:rsid w:val="00FF2FBD"/>
    <w:rsid w:val="00FF341F"/>
    <w:rsid w:val="00FF4D2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098692"/>
  <w15:docId w15:val="{BF859E6F-B54D-4282-A3CD-CF140554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6E"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E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qFormat/>
    <w:rsid w:val="004C123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3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qFormat/>
    <w:rsid w:val="006225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62256E"/>
    <w:pPr>
      <w:keepNext/>
      <w:numPr>
        <w:ilvl w:val="1"/>
        <w:numId w:val="33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ind w:left="0" w:firstLine="0"/>
      <w:jc w:val="center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6225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62256E"/>
    <w:pPr>
      <w:keepNext/>
      <w:numPr>
        <w:ilvl w:val="3"/>
        <w:numId w:val="1"/>
      </w:numPr>
      <w:ind w:left="72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62256E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62256E"/>
    <w:pPr>
      <w:keepNext/>
      <w:numPr>
        <w:ilvl w:val="5"/>
        <w:numId w:val="1"/>
      </w:numPr>
      <w:ind w:left="36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62256E"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62256E"/>
    <w:pPr>
      <w:keepNext/>
      <w:numPr>
        <w:ilvl w:val="7"/>
        <w:numId w:val="1"/>
      </w:numPr>
      <w:ind w:left="72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62256E"/>
    <w:pPr>
      <w:keepNext/>
      <w:numPr>
        <w:ilvl w:val="8"/>
        <w:numId w:val="1"/>
      </w:numPr>
      <w:ind w:left="360"/>
      <w:outlineLvl w:val="8"/>
    </w:pPr>
    <w:rPr>
      <w:b/>
      <w:lang w:val="en-GB"/>
    </w:rPr>
  </w:style>
  <w:style w:type="character" w:customStyle="1" w:styleId="WW8Num2z0">
    <w:name w:val="WW8Num2z0"/>
    <w:qFormat/>
    <w:rsid w:val="0062256E"/>
    <w:rPr>
      <w:rFonts w:ascii="Times New Roman" w:hAnsi="Times New Roman" w:cs="Times New Roman"/>
    </w:rPr>
  </w:style>
  <w:style w:type="character" w:customStyle="1" w:styleId="WW8Num2z1">
    <w:name w:val="WW8Num2z1"/>
    <w:qFormat/>
    <w:rsid w:val="0062256E"/>
    <w:rPr>
      <w:rFonts w:ascii="Courier New" w:hAnsi="Courier New" w:cs="Tahoma"/>
    </w:rPr>
  </w:style>
  <w:style w:type="character" w:customStyle="1" w:styleId="WW8Num2z2">
    <w:name w:val="WW8Num2z2"/>
    <w:qFormat/>
    <w:rsid w:val="0062256E"/>
    <w:rPr>
      <w:rFonts w:ascii="Wingdings" w:hAnsi="Wingdings" w:cs="Wingdings"/>
    </w:rPr>
  </w:style>
  <w:style w:type="character" w:customStyle="1" w:styleId="WW8Num2z3">
    <w:name w:val="WW8Num2z3"/>
    <w:qFormat/>
    <w:rsid w:val="0062256E"/>
    <w:rPr>
      <w:rFonts w:ascii="Symbol" w:hAnsi="Symbol" w:cs="Symbol"/>
    </w:rPr>
  </w:style>
  <w:style w:type="character" w:customStyle="1" w:styleId="WW8Num3z0">
    <w:name w:val="WW8Num3z0"/>
    <w:qFormat/>
    <w:rsid w:val="0062256E"/>
    <w:rPr>
      <w:rFonts w:ascii="Times New Roman" w:hAnsi="Times New Roman" w:cs="Times New Roman"/>
      <w:lang w:val="fr-FR"/>
    </w:rPr>
  </w:style>
  <w:style w:type="character" w:customStyle="1" w:styleId="WW8Num3z1">
    <w:name w:val="WW8Num3z1"/>
    <w:qFormat/>
    <w:rsid w:val="0062256E"/>
    <w:rPr>
      <w:rFonts w:ascii="Courier New" w:hAnsi="Courier New" w:cs="Courier New"/>
      <w:lang w:val="fr-FR"/>
    </w:rPr>
  </w:style>
  <w:style w:type="character" w:customStyle="1" w:styleId="WW8Num3z2">
    <w:name w:val="WW8Num3z2"/>
    <w:qFormat/>
    <w:rsid w:val="0062256E"/>
    <w:rPr>
      <w:rFonts w:ascii="Wingdings" w:hAnsi="Wingdings" w:cs="Wingdings"/>
    </w:rPr>
  </w:style>
  <w:style w:type="character" w:customStyle="1" w:styleId="WW8Num3z3">
    <w:name w:val="WW8Num3z3"/>
    <w:qFormat/>
    <w:rsid w:val="0062256E"/>
    <w:rPr>
      <w:rFonts w:ascii="Symbol" w:hAnsi="Symbol" w:cs="Symbol"/>
    </w:rPr>
  </w:style>
  <w:style w:type="character" w:customStyle="1" w:styleId="WW8Num4z0">
    <w:name w:val="WW8Num4z0"/>
    <w:qFormat/>
    <w:rsid w:val="0062256E"/>
    <w:rPr>
      <w:rFonts w:ascii="Times New Roman" w:hAnsi="Times New Roman" w:cs="Times New Roman"/>
      <w:lang w:val="it-IT" w:eastAsia="it-IT"/>
    </w:rPr>
  </w:style>
  <w:style w:type="character" w:customStyle="1" w:styleId="WW8Num5z0">
    <w:name w:val="WW8Num5z0"/>
    <w:qFormat/>
    <w:rsid w:val="0062256E"/>
    <w:rPr>
      <w:rFonts w:ascii="Times New Roman" w:hAnsi="Times New Roman" w:cs="Times New Roman"/>
      <w:lang w:val="fr-FR"/>
    </w:rPr>
  </w:style>
  <w:style w:type="character" w:customStyle="1" w:styleId="WW8Num5z1">
    <w:name w:val="WW8Num5z1"/>
    <w:qFormat/>
    <w:rsid w:val="0062256E"/>
    <w:rPr>
      <w:rFonts w:ascii="Courier New" w:hAnsi="Courier New" w:cs="Courier New"/>
    </w:rPr>
  </w:style>
  <w:style w:type="character" w:customStyle="1" w:styleId="WW8Num5z2">
    <w:name w:val="WW8Num5z2"/>
    <w:qFormat/>
    <w:rsid w:val="0062256E"/>
    <w:rPr>
      <w:rFonts w:ascii="Wingdings" w:hAnsi="Wingdings" w:cs="Wingdings"/>
    </w:rPr>
  </w:style>
  <w:style w:type="character" w:customStyle="1" w:styleId="WW8Num5z3">
    <w:name w:val="WW8Num5z3"/>
    <w:qFormat/>
    <w:rsid w:val="0062256E"/>
    <w:rPr>
      <w:rFonts w:ascii="Symbol" w:hAnsi="Symbol" w:cs="Symbol"/>
    </w:rPr>
  </w:style>
  <w:style w:type="character" w:customStyle="1" w:styleId="WW8Num6z0">
    <w:name w:val="WW8Num6z0"/>
    <w:qFormat/>
    <w:rsid w:val="0062256E"/>
    <w:rPr>
      <w:lang w:val="fr-FR"/>
    </w:rPr>
  </w:style>
  <w:style w:type="character" w:customStyle="1" w:styleId="WW8Num7z0">
    <w:name w:val="WW8Num7z0"/>
    <w:qFormat/>
    <w:rsid w:val="0062256E"/>
    <w:rPr>
      <w:i/>
      <w:lang w:val="it-IT"/>
    </w:rPr>
  </w:style>
  <w:style w:type="character" w:customStyle="1" w:styleId="WW8Num8z0">
    <w:name w:val="WW8Num8z0"/>
    <w:qFormat/>
    <w:rsid w:val="0062256E"/>
    <w:rPr>
      <w:rFonts w:ascii="Liberation Serif;Times New Roma" w:hAnsi="Liberation Serif;Times New Roma" w:cs="Liberation Serif;Times New Roma"/>
      <w:lang w:val="it-IT"/>
    </w:rPr>
  </w:style>
  <w:style w:type="character" w:customStyle="1" w:styleId="WW8Num9z0">
    <w:name w:val="WW8Num9z0"/>
    <w:qFormat/>
    <w:rsid w:val="0062256E"/>
  </w:style>
  <w:style w:type="character" w:customStyle="1" w:styleId="WW8Num10z0">
    <w:name w:val="WW8Num10z0"/>
    <w:qFormat/>
    <w:rsid w:val="0062256E"/>
  </w:style>
  <w:style w:type="character" w:customStyle="1" w:styleId="WW8Num11z0">
    <w:name w:val="WW8Num11z0"/>
    <w:qFormat/>
    <w:rsid w:val="0062256E"/>
  </w:style>
  <w:style w:type="character" w:customStyle="1" w:styleId="WW8Num12z0">
    <w:name w:val="WW8Num12z0"/>
    <w:qFormat/>
    <w:rsid w:val="0062256E"/>
    <w:rPr>
      <w:lang w:val="fr-FR"/>
    </w:rPr>
  </w:style>
  <w:style w:type="character" w:customStyle="1" w:styleId="WW8Num13z0">
    <w:name w:val="WW8Num13z0"/>
    <w:qFormat/>
    <w:rsid w:val="0062256E"/>
    <w:rPr>
      <w:i/>
      <w:lang w:val="fr-FR"/>
    </w:rPr>
  </w:style>
  <w:style w:type="character" w:customStyle="1" w:styleId="WW8Num14z0">
    <w:name w:val="WW8Num14z0"/>
    <w:qFormat/>
    <w:rsid w:val="0062256E"/>
    <w:rPr>
      <w:rFonts w:ascii="Wingdings" w:hAnsi="Wingdings" w:cs="Times New Roman"/>
    </w:rPr>
  </w:style>
  <w:style w:type="character" w:customStyle="1" w:styleId="WW8Num15z0">
    <w:name w:val="WW8Num15z0"/>
    <w:qFormat/>
    <w:rsid w:val="0062256E"/>
    <w:rPr>
      <w:b/>
    </w:rPr>
  </w:style>
  <w:style w:type="character" w:customStyle="1" w:styleId="WW8Num16z0">
    <w:name w:val="WW8Num16z0"/>
    <w:qFormat/>
    <w:rsid w:val="0062256E"/>
    <w:rPr>
      <w:i/>
      <w:lang w:val="it-IT" w:eastAsia="it-IT"/>
    </w:rPr>
  </w:style>
  <w:style w:type="character" w:customStyle="1" w:styleId="WW8Num17z0">
    <w:name w:val="WW8Num17z0"/>
    <w:qFormat/>
    <w:rsid w:val="0062256E"/>
    <w:rPr>
      <w:rFonts w:ascii="Times New Roman" w:hAnsi="Times New Roman" w:cs="Times New Roman"/>
      <w:szCs w:val="20"/>
      <w:lang w:val="it-IT" w:eastAsia="it-IT"/>
    </w:rPr>
  </w:style>
  <w:style w:type="character" w:customStyle="1" w:styleId="WW8Num17z1">
    <w:name w:val="WW8Num17z1"/>
    <w:qFormat/>
    <w:rsid w:val="0062256E"/>
    <w:rPr>
      <w:rFonts w:ascii="Courier New" w:hAnsi="Courier New" w:cs="Courier New"/>
      <w:lang w:val="it-IT"/>
    </w:rPr>
  </w:style>
  <w:style w:type="character" w:customStyle="1" w:styleId="WW8Num17z2">
    <w:name w:val="WW8Num17z2"/>
    <w:qFormat/>
    <w:rsid w:val="0062256E"/>
    <w:rPr>
      <w:rFonts w:ascii="Wingdings" w:hAnsi="Wingdings" w:cs="Wingdings"/>
      <w:lang w:val="it-IT"/>
    </w:rPr>
  </w:style>
  <w:style w:type="character" w:customStyle="1" w:styleId="WW8Num17z3">
    <w:name w:val="WW8Num17z3"/>
    <w:qFormat/>
    <w:rsid w:val="0062256E"/>
    <w:rPr>
      <w:rFonts w:ascii="Symbol" w:hAnsi="Symbol" w:cs="Symbol"/>
    </w:rPr>
  </w:style>
  <w:style w:type="character" w:customStyle="1" w:styleId="WW8Num18z0">
    <w:name w:val="WW8Num18z0"/>
    <w:qFormat/>
    <w:rsid w:val="0062256E"/>
    <w:rPr>
      <w:lang w:val="it-IT"/>
    </w:rPr>
  </w:style>
  <w:style w:type="character" w:customStyle="1" w:styleId="WW8Num19z0">
    <w:name w:val="WW8Num19z0"/>
    <w:qFormat/>
    <w:rsid w:val="0062256E"/>
    <w:rPr>
      <w:szCs w:val="20"/>
      <w:lang w:val="it-IT" w:eastAsia="it-IT"/>
    </w:rPr>
  </w:style>
  <w:style w:type="character" w:customStyle="1" w:styleId="WW8Num20z0">
    <w:name w:val="WW8Num20z0"/>
    <w:qFormat/>
    <w:rsid w:val="0062256E"/>
    <w:rPr>
      <w:rFonts w:ascii="Times New Roman" w:hAnsi="Times New Roman" w:cs="Times New Roman"/>
      <w:lang w:val="fr-FR"/>
    </w:rPr>
  </w:style>
  <w:style w:type="character" w:customStyle="1" w:styleId="WW8Num21z0">
    <w:name w:val="WW8Num21z0"/>
    <w:qFormat/>
    <w:rsid w:val="0062256E"/>
    <w:rPr>
      <w:lang w:val="it-IT" w:eastAsia="it-IT"/>
    </w:rPr>
  </w:style>
  <w:style w:type="character" w:customStyle="1" w:styleId="WW8Num22z0">
    <w:name w:val="WW8Num22z0"/>
    <w:qFormat/>
    <w:rsid w:val="0062256E"/>
    <w:rPr>
      <w:rFonts w:ascii="Times New Roman" w:hAnsi="Times New Roman" w:cs="Times New Roman"/>
    </w:rPr>
  </w:style>
  <w:style w:type="character" w:customStyle="1" w:styleId="WW8Num23z0">
    <w:name w:val="WW8Num23z0"/>
    <w:qFormat/>
    <w:rsid w:val="0062256E"/>
    <w:rPr>
      <w:rFonts w:ascii="Times New Roman" w:hAnsi="Times New Roman" w:cs="Times New Roman"/>
      <w:lang w:val="it-IT"/>
    </w:rPr>
  </w:style>
  <w:style w:type="character" w:customStyle="1" w:styleId="WW8Num24z0">
    <w:name w:val="WW8Num24z0"/>
    <w:qFormat/>
    <w:rsid w:val="0062256E"/>
    <w:rPr>
      <w:rFonts w:ascii="Times New Roman" w:hAnsi="Times New Roman" w:cs="Times New Roman"/>
      <w:lang w:val="fr-FR"/>
    </w:rPr>
  </w:style>
  <w:style w:type="character" w:customStyle="1" w:styleId="WW8Num24z1">
    <w:name w:val="WW8Num24z1"/>
    <w:qFormat/>
    <w:rsid w:val="0062256E"/>
    <w:rPr>
      <w:rFonts w:ascii="Courier New" w:hAnsi="Courier New" w:cs="Courier New"/>
    </w:rPr>
  </w:style>
  <w:style w:type="character" w:customStyle="1" w:styleId="WW8Num24z2">
    <w:name w:val="WW8Num24z2"/>
    <w:qFormat/>
    <w:rsid w:val="0062256E"/>
    <w:rPr>
      <w:rFonts w:ascii="Wingdings" w:hAnsi="Wingdings" w:cs="Wingdings"/>
    </w:rPr>
  </w:style>
  <w:style w:type="character" w:customStyle="1" w:styleId="WW8Num24z3">
    <w:name w:val="WW8Num24z3"/>
    <w:qFormat/>
    <w:rsid w:val="0062256E"/>
    <w:rPr>
      <w:rFonts w:ascii="Symbol" w:hAnsi="Symbol" w:cs="Symbol"/>
    </w:rPr>
  </w:style>
  <w:style w:type="character" w:customStyle="1" w:styleId="WW8Num25z0">
    <w:name w:val="WW8Num25z0"/>
    <w:qFormat/>
    <w:rsid w:val="0062256E"/>
    <w:rPr>
      <w:rFonts w:ascii="Times New Roman" w:hAnsi="Times New Roman" w:cs="Times New Roman"/>
      <w:lang w:val="fr-FR"/>
    </w:rPr>
  </w:style>
  <w:style w:type="character" w:customStyle="1" w:styleId="WW8Num26z0">
    <w:name w:val="WW8Num26z0"/>
    <w:qFormat/>
    <w:rsid w:val="0062256E"/>
    <w:rPr>
      <w:lang w:val="it-IT"/>
    </w:rPr>
  </w:style>
  <w:style w:type="character" w:customStyle="1" w:styleId="WW8Num27z0">
    <w:name w:val="WW8Num27z0"/>
    <w:qFormat/>
    <w:rsid w:val="0062256E"/>
    <w:rPr>
      <w:lang w:val="it-IT"/>
    </w:rPr>
  </w:style>
  <w:style w:type="character" w:customStyle="1" w:styleId="WW8Num28z0">
    <w:name w:val="WW8Num28z0"/>
    <w:qFormat/>
    <w:rsid w:val="0062256E"/>
  </w:style>
  <w:style w:type="character" w:customStyle="1" w:styleId="WW8Num28z3">
    <w:name w:val="WW8Num28z3"/>
    <w:qFormat/>
    <w:rsid w:val="0062256E"/>
    <w:rPr>
      <w:lang w:val="it-IT" w:eastAsia="it-IT"/>
    </w:rPr>
  </w:style>
  <w:style w:type="character" w:customStyle="1" w:styleId="WW8Num29z0">
    <w:name w:val="WW8Num29z0"/>
    <w:qFormat/>
    <w:rsid w:val="0062256E"/>
    <w:rPr>
      <w:rFonts w:ascii="Liberation Serif;Times New Roma" w:hAnsi="Liberation Serif;Times New Roma" w:cs="Liberation Serif;Times New Roma"/>
      <w:lang w:val="it-IT" w:eastAsia="it-IT"/>
    </w:rPr>
  </w:style>
  <w:style w:type="character" w:customStyle="1" w:styleId="WW8Num30z0">
    <w:name w:val="WW8Num30z0"/>
    <w:qFormat/>
    <w:rsid w:val="0062256E"/>
    <w:rPr>
      <w:rFonts w:ascii="Liberation Serif;Times New Roma" w:hAnsi="Liberation Serif;Times New Roma" w:cs="Liberation Serif;Times New Roma"/>
      <w:lang w:val="it-IT" w:eastAsia="it-IT"/>
    </w:rPr>
  </w:style>
  <w:style w:type="character" w:customStyle="1" w:styleId="WW8Num31z0">
    <w:name w:val="WW8Num31z0"/>
    <w:qFormat/>
    <w:rsid w:val="0062256E"/>
    <w:rPr>
      <w:rFonts w:ascii="Times New Roman" w:hAnsi="Times New Roman" w:cs="Times New Roman"/>
      <w:color w:val="222222"/>
      <w:lang w:val="fr-FR"/>
    </w:rPr>
  </w:style>
  <w:style w:type="character" w:customStyle="1" w:styleId="WW8Num32z0">
    <w:name w:val="WW8Num32z0"/>
    <w:qFormat/>
    <w:rsid w:val="0062256E"/>
    <w:rPr>
      <w:i/>
      <w:lang w:val="fr-FR"/>
    </w:rPr>
  </w:style>
  <w:style w:type="character" w:customStyle="1" w:styleId="WW8Num33z0">
    <w:name w:val="WW8Num33z0"/>
    <w:qFormat/>
    <w:rsid w:val="0062256E"/>
    <w:rPr>
      <w:rFonts w:ascii="Times New Roman" w:hAnsi="Times New Roman" w:cs="Times New Roman"/>
      <w:lang w:val="fr-FR"/>
    </w:rPr>
  </w:style>
  <w:style w:type="character" w:customStyle="1" w:styleId="WW8Num34z0">
    <w:name w:val="WW8Num34z0"/>
    <w:qFormat/>
    <w:rsid w:val="0062256E"/>
    <w:rPr>
      <w:rFonts w:ascii="Liberation Serif;Times New Roma" w:hAnsi="Liberation Serif;Times New Roma" w:cs="Liberation Serif;Times New Roma"/>
      <w:szCs w:val="20"/>
      <w:lang w:val="it-IT" w:eastAsia="it-IT"/>
    </w:rPr>
  </w:style>
  <w:style w:type="character" w:customStyle="1" w:styleId="WW8Num35z0">
    <w:name w:val="WW8Num35z0"/>
    <w:qFormat/>
    <w:rsid w:val="0062256E"/>
  </w:style>
  <w:style w:type="character" w:customStyle="1" w:styleId="WW8Num36z0">
    <w:name w:val="WW8Num36z0"/>
    <w:qFormat/>
    <w:rsid w:val="0062256E"/>
    <w:rPr>
      <w:rFonts w:ascii="Calibri" w:hAnsi="Calibri" w:cs="Calibri"/>
      <w:sz w:val="20"/>
      <w:szCs w:val="20"/>
      <w:lang w:val="it-IT"/>
    </w:rPr>
  </w:style>
  <w:style w:type="character" w:customStyle="1" w:styleId="WW8Num1z0">
    <w:name w:val="WW8Num1z0"/>
    <w:qFormat/>
    <w:rsid w:val="0062256E"/>
    <w:rPr>
      <w:rFonts w:ascii="Times New Roman" w:hAnsi="Times New Roman" w:cs="Times New Roman"/>
    </w:rPr>
  </w:style>
  <w:style w:type="character" w:customStyle="1" w:styleId="WW8Num1z1">
    <w:name w:val="WW8Num1z1"/>
    <w:qFormat/>
    <w:rsid w:val="0062256E"/>
    <w:rPr>
      <w:rFonts w:ascii="Courier New" w:hAnsi="Courier New" w:cs="Tahoma"/>
    </w:rPr>
  </w:style>
  <w:style w:type="character" w:customStyle="1" w:styleId="WW8Num1z2">
    <w:name w:val="WW8Num1z2"/>
    <w:qFormat/>
    <w:rsid w:val="0062256E"/>
    <w:rPr>
      <w:rFonts w:ascii="Wingdings" w:hAnsi="Wingdings" w:cs="Wingdings"/>
    </w:rPr>
  </w:style>
  <w:style w:type="character" w:customStyle="1" w:styleId="WW8Num1z3">
    <w:name w:val="WW8Num1z3"/>
    <w:qFormat/>
    <w:rsid w:val="0062256E"/>
    <w:rPr>
      <w:rFonts w:ascii="Symbol" w:hAnsi="Symbol" w:cs="Symbol"/>
    </w:rPr>
  </w:style>
  <w:style w:type="character" w:customStyle="1" w:styleId="WW8Num4z1">
    <w:name w:val="WW8Num4z1"/>
    <w:qFormat/>
    <w:rsid w:val="0062256E"/>
    <w:rPr>
      <w:rFonts w:ascii="Courier New" w:hAnsi="Courier New" w:cs="Courier New"/>
    </w:rPr>
  </w:style>
  <w:style w:type="character" w:customStyle="1" w:styleId="WW8Num4z2">
    <w:name w:val="WW8Num4z2"/>
    <w:qFormat/>
    <w:rsid w:val="0062256E"/>
    <w:rPr>
      <w:rFonts w:ascii="Wingdings" w:hAnsi="Wingdings" w:cs="Wingdings"/>
    </w:rPr>
  </w:style>
  <w:style w:type="character" w:customStyle="1" w:styleId="WW8Num4z3">
    <w:name w:val="WW8Num4z3"/>
    <w:qFormat/>
    <w:rsid w:val="0062256E"/>
    <w:rPr>
      <w:rFonts w:ascii="Symbol" w:hAnsi="Symbol" w:cs="Symbol"/>
    </w:rPr>
  </w:style>
  <w:style w:type="character" w:customStyle="1" w:styleId="WW8Num5z4">
    <w:name w:val="WW8Num5z4"/>
    <w:qFormat/>
    <w:rsid w:val="0062256E"/>
  </w:style>
  <w:style w:type="character" w:customStyle="1" w:styleId="WW8Num5z5">
    <w:name w:val="WW8Num5z5"/>
    <w:qFormat/>
    <w:rsid w:val="0062256E"/>
  </w:style>
  <w:style w:type="character" w:customStyle="1" w:styleId="WW8Num5z6">
    <w:name w:val="WW8Num5z6"/>
    <w:qFormat/>
    <w:rsid w:val="0062256E"/>
  </w:style>
  <w:style w:type="character" w:customStyle="1" w:styleId="WW8Num5z7">
    <w:name w:val="WW8Num5z7"/>
    <w:qFormat/>
    <w:rsid w:val="0062256E"/>
  </w:style>
  <w:style w:type="character" w:customStyle="1" w:styleId="WW8Num5z8">
    <w:name w:val="WW8Num5z8"/>
    <w:qFormat/>
    <w:rsid w:val="0062256E"/>
  </w:style>
  <w:style w:type="character" w:customStyle="1" w:styleId="WW8Num6z1">
    <w:name w:val="WW8Num6z1"/>
    <w:qFormat/>
    <w:rsid w:val="0062256E"/>
  </w:style>
  <w:style w:type="character" w:customStyle="1" w:styleId="WW8Num6z2">
    <w:name w:val="WW8Num6z2"/>
    <w:qFormat/>
    <w:rsid w:val="0062256E"/>
  </w:style>
  <w:style w:type="character" w:customStyle="1" w:styleId="WW8Num6z3">
    <w:name w:val="WW8Num6z3"/>
    <w:qFormat/>
    <w:rsid w:val="0062256E"/>
  </w:style>
  <w:style w:type="character" w:customStyle="1" w:styleId="WW8Num6z4">
    <w:name w:val="WW8Num6z4"/>
    <w:qFormat/>
    <w:rsid w:val="0062256E"/>
  </w:style>
  <w:style w:type="character" w:customStyle="1" w:styleId="WW8Num6z5">
    <w:name w:val="WW8Num6z5"/>
    <w:qFormat/>
    <w:rsid w:val="0062256E"/>
  </w:style>
  <w:style w:type="character" w:customStyle="1" w:styleId="WW8Num6z6">
    <w:name w:val="WW8Num6z6"/>
    <w:qFormat/>
    <w:rsid w:val="0062256E"/>
  </w:style>
  <w:style w:type="character" w:customStyle="1" w:styleId="WW8Num6z7">
    <w:name w:val="WW8Num6z7"/>
    <w:qFormat/>
    <w:rsid w:val="0062256E"/>
  </w:style>
  <w:style w:type="character" w:customStyle="1" w:styleId="WW8Num6z8">
    <w:name w:val="WW8Num6z8"/>
    <w:qFormat/>
    <w:rsid w:val="0062256E"/>
  </w:style>
  <w:style w:type="character" w:customStyle="1" w:styleId="WW8Num8z1">
    <w:name w:val="WW8Num8z1"/>
    <w:qFormat/>
    <w:rsid w:val="0062256E"/>
  </w:style>
  <w:style w:type="character" w:customStyle="1" w:styleId="WW8Num8z2">
    <w:name w:val="WW8Num8z2"/>
    <w:qFormat/>
    <w:rsid w:val="0062256E"/>
  </w:style>
  <w:style w:type="character" w:customStyle="1" w:styleId="WW8Num8z3">
    <w:name w:val="WW8Num8z3"/>
    <w:qFormat/>
    <w:rsid w:val="0062256E"/>
  </w:style>
  <w:style w:type="character" w:customStyle="1" w:styleId="WW8Num8z4">
    <w:name w:val="WW8Num8z4"/>
    <w:qFormat/>
    <w:rsid w:val="0062256E"/>
  </w:style>
  <w:style w:type="character" w:customStyle="1" w:styleId="WW8Num8z5">
    <w:name w:val="WW8Num8z5"/>
    <w:qFormat/>
    <w:rsid w:val="0062256E"/>
  </w:style>
  <w:style w:type="character" w:customStyle="1" w:styleId="WW8Num8z6">
    <w:name w:val="WW8Num8z6"/>
    <w:qFormat/>
    <w:rsid w:val="0062256E"/>
  </w:style>
  <w:style w:type="character" w:customStyle="1" w:styleId="WW8Num8z7">
    <w:name w:val="WW8Num8z7"/>
    <w:qFormat/>
    <w:rsid w:val="0062256E"/>
  </w:style>
  <w:style w:type="character" w:customStyle="1" w:styleId="WW8Num8z8">
    <w:name w:val="WW8Num8z8"/>
    <w:qFormat/>
    <w:rsid w:val="0062256E"/>
  </w:style>
  <w:style w:type="character" w:customStyle="1" w:styleId="WW8Num9z1">
    <w:name w:val="WW8Num9z1"/>
    <w:qFormat/>
    <w:rsid w:val="0062256E"/>
  </w:style>
  <w:style w:type="character" w:customStyle="1" w:styleId="WW8Num9z2">
    <w:name w:val="WW8Num9z2"/>
    <w:qFormat/>
    <w:rsid w:val="0062256E"/>
  </w:style>
  <w:style w:type="character" w:customStyle="1" w:styleId="WW8Num9z3">
    <w:name w:val="WW8Num9z3"/>
    <w:qFormat/>
    <w:rsid w:val="0062256E"/>
  </w:style>
  <w:style w:type="character" w:customStyle="1" w:styleId="WW8Num9z4">
    <w:name w:val="WW8Num9z4"/>
    <w:qFormat/>
    <w:rsid w:val="0062256E"/>
  </w:style>
  <w:style w:type="character" w:customStyle="1" w:styleId="WW8Num9z5">
    <w:name w:val="WW8Num9z5"/>
    <w:qFormat/>
    <w:rsid w:val="0062256E"/>
  </w:style>
  <w:style w:type="character" w:customStyle="1" w:styleId="WW8Num9z6">
    <w:name w:val="WW8Num9z6"/>
    <w:qFormat/>
    <w:rsid w:val="0062256E"/>
  </w:style>
  <w:style w:type="character" w:customStyle="1" w:styleId="WW8Num9z7">
    <w:name w:val="WW8Num9z7"/>
    <w:qFormat/>
    <w:rsid w:val="0062256E"/>
  </w:style>
  <w:style w:type="character" w:customStyle="1" w:styleId="WW8Num9z8">
    <w:name w:val="WW8Num9z8"/>
    <w:qFormat/>
    <w:rsid w:val="0062256E"/>
  </w:style>
  <w:style w:type="character" w:customStyle="1" w:styleId="WW8Num10z1">
    <w:name w:val="WW8Num10z1"/>
    <w:qFormat/>
    <w:rsid w:val="0062256E"/>
  </w:style>
  <w:style w:type="character" w:customStyle="1" w:styleId="WW8Num10z2">
    <w:name w:val="WW8Num10z2"/>
    <w:qFormat/>
    <w:rsid w:val="0062256E"/>
  </w:style>
  <w:style w:type="character" w:customStyle="1" w:styleId="WW8Num10z3">
    <w:name w:val="WW8Num10z3"/>
    <w:qFormat/>
    <w:rsid w:val="0062256E"/>
  </w:style>
  <w:style w:type="character" w:customStyle="1" w:styleId="WW8Num10z4">
    <w:name w:val="WW8Num10z4"/>
    <w:qFormat/>
    <w:rsid w:val="0062256E"/>
  </w:style>
  <w:style w:type="character" w:customStyle="1" w:styleId="WW8Num10z5">
    <w:name w:val="WW8Num10z5"/>
    <w:qFormat/>
    <w:rsid w:val="0062256E"/>
  </w:style>
  <w:style w:type="character" w:customStyle="1" w:styleId="WW8Num10z6">
    <w:name w:val="WW8Num10z6"/>
    <w:qFormat/>
    <w:rsid w:val="0062256E"/>
  </w:style>
  <w:style w:type="character" w:customStyle="1" w:styleId="WW8Num10z7">
    <w:name w:val="WW8Num10z7"/>
    <w:qFormat/>
    <w:rsid w:val="0062256E"/>
  </w:style>
  <w:style w:type="character" w:customStyle="1" w:styleId="WW8Num10z8">
    <w:name w:val="WW8Num10z8"/>
    <w:qFormat/>
    <w:rsid w:val="0062256E"/>
  </w:style>
  <w:style w:type="character" w:customStyle="1" w:styleId="WW8Num11z1">
    <w:name w:val="WW8Num11z1"/>
    <w:qFormat/>
    <w:rsid w:val="0062256E"/>
  </w:style>
  <w:style w:type="character" w:customStyle="1" w:styleId="WW8Num11z2">
    <w:name w:val="WW8Num11z2"/>
    <w:qFormat/>
    <w:rsid w:val="0062256E"/>
  </w:style>
  <w:style w:type="character" w:customStyle="1" w:styleId="WW8Num11z3">
    <w:name w:val="WW8Num11z3"/>
    <w:qFormat/>
    <w:rsid w:val="0062256E"/>
  </w:style>
  <w:style w:type="character" w:customStyle="1" w:styleId="WW8Num11z4">
    <w:name w:val="WW8Num11z4"/>
    <w:qFormat/>
    <w:rsid w:val="0062256E"/>
  </w:style>
  <w:style w:type="character" w:customStyle="1" w:styleId="WW8Num11z5">
    <w:name w:val="WW8Num11z5"/>
    <w:qFormat/>
    <w:rsid w:val="0062256E"/>
  </w:style>
  <w:style w:type="character" w:customStyle="1" w:styleId="WW8Num11z6">
    <w:name w:val="WW8Num11z6"/>
    <w:qFormat/>
    <w:rsid w:val="0062256E"/>
  </w:style>
  <w:style w:type="character" w:customStyle="1" w:styleId="WW8Num11z7">
    <w:name w:val="WW8Num11z7"/>
    <w:qFormat/>
    <w:rsid w:val="0062256E"/>
  </w:style>
  <w:style w:type="character" w:customStyle="1" w:styleId="WW8Num11z8">
    <w:name w:val="WW8Num11z8"/>
    <w:qFormat/>
    <w:rsid w:val="0062256E"/>
  </w:style>
  <w:style w:type="character" w:customStyle="1" w:styleId="WW8Num12z1">
    <w:name w:val="WW8Num12z1"/>
    <w:qFormat/>
    <w:rsid w:val="0062256E"/>
  </w:style>
  <w:style w:type="character" w:customStyle="1" w:styleId="WW8Num12z2">
    <w:name w:val="WW8Num12z2"/>
    <w:qFormat/>
    <w:rsid w:val="0062256E"/>
  </w:style>
  <w:style w:type="character" w:customStyle="1" w:styleId="WW8Num12z3">
    <w:name w:val="WW8Num12z3"/>
    <w:qFormat/>
    <w:rsid w:val="0062256E"/>
  </w:style>
  <w:style w:type="character" w:customStyle="1" w:styleId="WW8Num12z4">
    <w:name w:val="WW8Num12z4"/>
    <w:qFormat/>
    <w:rsid w:val="0062256E"/>
  </w:style>
  <w:style w:type="character" w:customStyle="1" w:styleId="WW8Num12z5">
    <w:name w:val="WW8Num12z5"/>
    <w:qFormat/>
    <w:rsid w:val="0062256E"/>
  </w:style>
  <w:style w:type="character" w:customStyle="1" w:styleId="WW8Num12z6">
    <w:name w:val="WW8Num12z6"/>
    <w:qFormat/>
    <w:rsid w:val="0062256E"/>
  </w:style>
  <w:style w:type="character" w:customStyle="1" w:styleId="WW8Num12z7">
    <w:name w:val="WW8Num12z7"/>
    <w:qFormat/>
    <w:rsid w:val="0062256E"/>
  </w:style>
  <w:style w:type="character" w:customStyle="1" w:styleId="WW8Num12z8">
    <w:name w:val="WW8Num12z8"/>
    <w:qFormat/>
    <w:rsid w:val="0062256E"/>
  </w:style>
  <w:style w:type="character" w:customStyle="1" w:styleId="WW8Num13z1">
    <w:name w:val="WW8Num13z1"/>
    <w:qFormat/>
    <w:rsid w:val="0062256E"/>
    <w:rPr>
      <w:rFonts w:ascii="Courier New" w:hAnsi="Courier New" w:cs="Courier New"/>
    </w:rPr>
  </w:style>
  <w:style w:type="character" w:customStyle="1" w:styleId="WW8Num13z2">
    <w:name w:val="WW8Num13z2"/>
    <w:qFormat/>
    <w:rsid w:val="0062256E"/>
    <w:rPr>
      <w:rFonts w:ascii="Wingdings" w:hAnsi="Wingdings" w:cs="Wingdings"/>
    </w:rPr>
  </w:style>
  <w:style w:type="character" w:customStyle="1" w:styleId="WW8Num13z3">
    <w:name w:val="WW8Num13z3"/>
    <w:qFormat/>
    <w:rsid w:val="0062256E"/>
    <w:rPr>
      <w:rFonts w:ascii="Symbol" w:hAnsi="Symbol" w:cs="Symbol"/>
    </w:rPr>
  </w:style>
  <w:style w:type="character" w:customStyle="1" w:styleId="WW8Num15z1">
    <w:name w:val="WW8Num15z1"/>
    <w:qFormat/>
    <w:rsid w:val="0062256E"/>
  </w:style>
  <w:style w:type="character" w:customStyle="1" w:styleId="WW8Num15z2">
    <w:name w:val="WW8Num15z2"/>
    <w:qFormat/>
    <w:rsid w:val="0062256E"/>
  </w:style>
  <w:style w:type="character" w:customStyle="1" w:styleId="WW8Num15z3">
    <w:name w:val="WW8Num15z3"/>
    <w:qFormat/>
    <w:rsid w:val="0062256E"/>
  </w:style>
  <w:style w:type="character" w:customStyle="1" w:styleId="WW8Num15z4">
    <w:name w:val="WW8Num15z4"/>
    <w:qFormat/>
    <w:rsid w:val="0062256E"/>
  </w:style>
  <w:style w:type="character" w:customStyle="1" w:styleId="WW8Num15z5">
    <w:name w:val="WW8Num15z5"/>
    <w:qFormat/>
    <w:rsid w:val="0062256E"/>
  </w:style>
  <w:style w:type="character" w:customStyle="1" w:styleId="WW8Num15z6">
    <w:name w:val="WW8Num15z6"/>
    <w:qFormat/>
    <w:rsid w:val="0062256E"/>
  </w:style>
  <w:style w:type="character" w:customStyle="1" w:styleId="WW8Num15z7">
    <w:name w:val="WW8Num15z7"/>
    <w:qFormat/>
    <w:rsid w:val="0062256E"/>
  </w:style>
  <w:style w:type="character" w:customStyle="1" w:styleId="WW8Num15z8">
    <w:name w:val="WW8Num15z8"/>
    <w:qFormat/>
    <w:rsid w:val="0062256E"/>
  </w:style>
  <w:style w:type="character" w:customStyle="1" w:styleId="WW8Num16z1">
    <w:name w:val="WW8Num16z1"/>
    <w:qFormat/>
    <w:rsid w:val="0062256E"/>
    <w:rPr>
      <w:rFonts w:ascii="Courier New" w:hAnsi="Courier New" w:cs="Courier New"/>
      <w:lang w:val="it-IT"/>
    </w:rPr>
  </w:style>
  <w:style w:type="character" w:customStyle="1" w:styleId="WW8Num16z2">
    <w:name w:val="WW8Num16z2"/>
    <w:qFormat/>
    <w:rsid w:val="0062256E"/>
    <w:rPr>
      <w:rFonts w:ascii="Wingdings" w:hAnsi="Wingdings" w:cs="Wingdings"/>
      <w:lang w:val="it-IT"/>
    </w:rPr>
  </w:style>
  <w:style w:type="character" w:customStyle="1" w:styleId="WW8Num16z3">
    <w:name w:val="WW8Num16z3"/>
    <w:qFormat/>
    <w:rsid w:val="0062256E"/>
    <w:rPr>
      <w:rFonts w:ascii="Symbol" w:hAnsi="Symbol" w:cs="Symbol"/>
    </w:rPr>
  </w:style>
  <w:style w:type="character" w:customStyle="1" w:styleId="WW8Num18z1">
    <w:name w:val="WW8Num18z1"/>
    <w:qFormat/>
    <w:rsid w:val="0062256E"/>
  </w:style>
  <w:style w:type="character" w:customStyle="1" w:styleId="WW8Num18z2">
    <w:name w:val="WW8Num18z2"/>
    <w:qFormat/>
    <w:rsid w:val="0062256E"/>
  </w:style>
  <w:style w:type="character" w:customStyle="1" w:styleId="WW8Num18z3">
    <w:name w:val="WW8Num18z3"/>
    <w:qFormat/>
    <w:rsid w:val="0062256E"/>
  </w:style>
  <w:style w:type="character" w:customStyle="1" w:styleId="WW8Num18z4">
    <w:name w:val="WW8Num18z4"/>
    <w:qFormat/>
    <w:rsid w:val="0062256E"/>
  </w:style>
  <w:style w:type="character" w:customStyle="1" w:styleId="WW8Num18z5">
    <w:name w:val="WW8Num18z5"/>
    <w:qFormat/>
    <w:rsid w:val="0062256E"/>
  </w:style>
  <w:style w:type="character" w:customStyle="1" w:styleId="WW8Num18z6">
    <w:name w:val="WW8Num18z6"/>
    <w:qFormat/>
    <w:rsid w:val="0062256E"/>
  </w:style>
  <w:style w:type="character" w:customStyle="1" w:styleId="WW8Num18z7">
    <w:name w:val="WW8Num18z7"/>
    <w:qFormat/>
    <w:rsid w:val="0062256E"/>
  </w:style>
  <w:style w:type="character" w:customStyle="1" w:styleId="WW8Num18z8">
    <w:name w:val="WW8Num18z8"/>
    <w:qFormat/>
    <w:rsid w:val="0062256E"/>
  </w:style>
  <w:style w:type="character" w:customStyle="1" w:styleId="WW8Num19z1">
    <w:name w:val="WW8Num19z1"/>
    <w:qFormat/>
    <w:rsid w:val="0062256E"/>
    <w:rPr>
      <w:rFonts w:ascii="Courier New" w:hAnsi="Courier New" w:cs="Courier New"/>
    </w:rPr>
  </w:style>
  <w:style w:type="character" w:customStyle="1" w:styleId="WW8Num19z2">
    <w:name w:val="WW8Num19z2"/>
    <w:qFormat/>
    <w:rsid w:val="0062256E"/>
    <w:rPr>
      <w:rFonts w:ascii="Wingdings" w:hAnsi="Wingdings" w:cs="Wingdings"/>
    </w:rPr>
  </w:style>
  <w:style w:type="character" w:customStyle="1" w:styleId="WW8Num19z3">
    <w:name w:val="WW8Num19z3"/>
    <w:qFormat/>
    <w:rsid w:val="0062256E"/>
    <w:rPr>
      <w:rFonts w:ascii="Symbol" w:hAnsi="Symbol" w:cs="Symbol"/>
    </w:rPr>
  </w:style>
  <w:style w:type="character" w:customStyle="1" w:styleId="WW8Num20z1">
    <w:name w:val="WW8Num20z1"/>
    <w:qFormat/>
    <w:rsid w:val="0062256E"/>
  </w:style>
  <w:style w:type="character" w:customStyle="1" w:styleId="WW8Num20z2">
    <w:name w:val="WW8Num20z2"/>
    <w:qFormat/>
    <w:rsid w:val="0062256E"/>
  </w:style>
  <w:style w:type="character" w:customStyle="1" w:styleId="WW8Num20z3">
    <w:name w:val="WW8Num20z3"/>
    <w:qFormat/>
    <w:rsid w:val="0062256E"/>
  </w:style>
  <w:style w:type="character" w:customStyle="1" w:styleId="WW8Num20z4">
    <w:name w:val="WW8Num20z4"/>
    <w:qFormat/>
    <w:rsid w:val="0062256E"/>
  </w:style>
  <w:style w:type="character" w:customStyle="1" w:styleId="WW8Num20z5">
    <w:name w:val="WW8Num20z5"/>
    <w:qFormat/>
    <w:rsid w:val="0062256E"/>
  </w:style>
  <w:style w:type="character" w:customStyle="1" w:styleId="WW8Num20z6">
    <w:name w:val="WW8Num20z6"/>
    <w:qFormat/>
    <w:rsid w:val="0062256E"/>
  </w:style>
  <w:style w:type="character" w:customStyle="1" w:styleId="WW8Num20z7">
    <w:name w:val="WW8Num20z7"/>
    <w:qFormat/>
    <w:rsid w:val="0062256E"/>
  </w:style>
  <w:style w:type="character" w:customStyle="1" w:styleId="WW8Num20z8">
    <w:name w:val="WW8Num20z8"/>
    <w:qFormat/>
    <w:rsid w:val="0062256E"/>
  </w:style>
  <w:style w:type="character" w:customStyle="1" w:styleId="WW8Num21z1">
    <w:name w:val="WW8Num21z1"/>
    <w:qFormat/>
    <w:rsid w:val="0062256E"/>
    <w:rPr>
      <w:rFonts w:ascii="Courier New" w:hAnsi="Courier New" w:cs="Courier New"/>
    </w:rPr>
  </w:style>
  <w:style w:type="character" w:customStyle="1" w:styleId="WW8Num21z2">
    <w:name w:val="WW8Num21z2"/>
    <w:qFormat/>
    <w:rsid w:val="0062256E"/>
    <w:rPr>
      <w:rFonts w:ascii="Wingdings" w:hAnsi="Wingdings" w:cs="Wingdings"/>
    </w:rPr>
  </w:style>
  <w:style w:type="character" w:customStyle="1" w:styleId="WW8Num21z3">
    <w:name w:val="WW8Num21z3"/>
    <w:qFormat/>
    <w:rsid w:val="0062256E"/>
    <w:rPr>
      <w:rFonts w:ascii="Symbol" w:hAnsi="Symbol" w:cs="Symbol"/>
    </w:rPr>
  </w:style>
  <w:style w:type="character" w:customStyle="1" w:styleId="WW8Num22z1">
    <w:name w:val="WW8Num22z1"/>
    <w:qFormat/>
    <w:rsid w:val="0062256E"/>
    <w:rPr>
      <w:rFonts w:ascii="Courier New" w:hAnsi="Courier New" w:cs="Courier New"/>
    </w:rPr>
  </w:style>
  <w:style w:type="character" w:customStyle="1" w:styleId="WW8Num22z2">
    <w:name w:val="WW8Num22z2"/>
    <w:qFormat/>
    <w:rsid w:val="0062256E"/>
    <w:rPr>
      <w:rFonts w:ascii="Wingdings" w:hAnsi="Wingdings" w:cs="Wingdings"/>
    </w:rPr>
  </w:style>
  <w:style w:type="character" w:customStyle="1" w:styleId="WW8Num22z3">
    <w:name w:val="WW8Num22z3"/>
    <w:qFormat/>
    <w:rsid w:val="0062256E"/>
    <w:rPr>
      <w:rFonts w:ascii="Symbol" w:hAnsi="Symbol" w:cs="Symbol"/>
    </w:rPr>
  </w:style>
  <w:style w:type="character" w:customStyle="1" w:styleId="WW8Num23z1">
    <w:name w:val="WW8Num23z1"/>
    <w:qFormat/>
    <w:rsid w:val="0062256E"/>
    <w:rPr>
      <w:rFonts w:ascii="Courier New" w:hAnsi="Courier New" w:cs="Courier New"/>
    </w:rPr>
  </w:style>
  <w:style w:type="character" w:customStyle="1" w:styleId="WW8Num23z2">
    <w:name w:val="WW8Num23z2"/>
    <w:qFormat/>
    <w:rsid w:val="0062256E"/>
    <w:rPr>
      <w:rFonts w:ascii="Wingdings" w:hAnsi="Wingdings" w:cs="Wingdings"/>
    </w:rPr>
  </w:style>
  <w:style w:type="character" w:customStyle="1" w:styleId="WW8Num23z3">
    <w:name w:val="WW8Num23z3"/>
    <w:qFormat/>
    <w:rsid w:val="0062256E"/>
    <w:rPr>
      <w:rFonts w:ascii="Symbol" w:hAnsi="Symbol" w:cs="Symbol"/>
    </w:rPr>
  </w:style>
  <w:style w:type="character" w:customStyle="1" w:styleId="WW8Num25z1">
    <w:name w:val="WW8Num25z1"/>
    <w:qFormat/>
    <w:rsid w:val="0062256E"/>
  </w:style>
  <w:style w:type="character" w:customStyle="1" w:styleId="WW8Num25z2">
    <w:name w:val="WW8Num25z2"/>
    <w:qFormat/>
    <w:rsid w:val="0062256E"/>
  </w:style>
  <w:style w:type="character" w:customStyle="1" w:styleId="WW8Num25z3">
    <w:name w:val="WW8Num25z3"/>
    <w:qFormat/>
    <w:rsid w:val="0062256E"/>
  </w:style>
  <w:style w:type="character" w:customStyle="1" w:styleId="WW8Num25z4">
    <w:name w:val="WW8Num25z4"/>
    <w:qFormat/>
    <w:rsid w:val="0062256E"/>
  </w:style>
  <w:style w:type="character" w:customStyle="1" w:styleId="WW8Num25z5">
    <w:name w:val="WW8Num25z5"/>
    <w:qFormat/>
    <w:rsid w:val="0062256E"/>
  </w:style>
  <w:style w:type="character" w:customStyle="1" w:styleId="WW8Num25z6">
    <w:name w:val="WW8Num25z6"/>
    <w:qFormat/>
    <w:rsid w:val="0062256E"/>
  </w:style>
  <w:style w:type="character" w:customStyle="1" w:styleId="WW8Num25z7">
    <w:name w:val="WW8Num25z7"/>
    <w:qFormat/>
    <w:rsid w:val="0062256E"/>
  </w:style>
  <w:style w:type="character" w:customStyle="1" w:styleId="WW8Num25z8">
    <w:name w:val="WW8Num25z8"/>
    <w:qFormat/>
    <w:rsid w:val="0062256E"/>
  </w:style>
  <w:style w:type="character" w:customStyle="1" w:styleId="WW8Num26z1">
    <w:name w:val="WW8Num26z1"/>
    <w:qFormat/>
    <w:rsid w:val="0062256E"/>
  </w:style>
  <w:style w:type="character" w:customStyle="1" w:styleId="WW8Num26z2">
    <w:name w:val="WW8Num26z2"/>
    <w:qFormat/>
    <w:rsid w:val="0062256E"/>
  </w:style>
  <w:style w:type="character" w:customStyle="1" w:styleId="WW8Num26z3">
    <w:name w:val="WW8Num26z3"/>
    <w:qFormat/>
    <w:rsid w:val="0062256E"/>
  </w:style>
  <w:style w:type="character" w:customStyle="1" w:styleId="WW8Num26z4">
    <w:name w:val="WW8Num26z4"/>
    <w:qFormat/>
    <w:rsid w:val="0062256E"/>
  </w:style>
  <w:style w:type="character" w:customStyle="1" w:styleId="WW8Num26z5">
    <w:name w:val="WW8Num26z5"/>
    <w:qFormat/>
    <w:rsid w:val="0062256E"/>
  </w:style>
  <w:style w:type="character" w:customStyle="1" w:styleId="WW8Num26z6">
    <w:name w:val="WW8Num26z6"/>
    <w:qFormat/>
    <w:rsid w:val="0062256E"/>
  </w:style>
  <w:style w:type="character" w:customStyle="1" w:styleId="WW8Num26z7">
    <w:name w:val="WW8Num26z7"/>
    <w:qFormat/>
    <w:rsid w:val="0062256E"/>
  </w:style>
  <w:style w:type="character" w:customStyle="1" w:styleId="WW8Num26z8">
    <w:name w:val="WW8Num26z8"/>
    <w:qFormat/>
    <w:rsid w:val="0062256E"/>
  </w:style>
  <w:style w:type="character" w:customStyle="1" w:styleId="WW8Num27z1">
    <w:name w:val="WW8Num27z1"/>
    <w:qFormat/>
    <w:rsid w:val="0062256E"/>
  </w:style>
  <w:style w:type="character" w:customStyle="1" w:styleId="WW8Num27z2">
    <w:name w:val="WW8Num27z2"/>
    <w:qFormat/>
    <w:rsid w:val="0062256E"/>
  </w:style>
  <w:style w:type="character" w:customStyle="1" w:styleId="WW8Num27z3">
    <w:name w:val="WW8Num27z3"/>
    <w:qFormat/>
    <w:rsid w:val="0062256E"/>
    <w:rPr>
      <w:lang w:val="it-IT"/>
    </w:rPr>
  </w:style>
  <w:style w:type="character" w:customStyle="1" w:styleId="WW8Num27z4">
    <w:name w:val="WW8Num27z4"/>
    <w:qFormat/>
    <w:rsid w:val="0062256E"/>
  </w:style>
  <w:style w:type="character" w:customStyle="1" w:styleId="WW8Num27z5">
    <w:name w:val="WW8Num27z5"/>
    <w:qFormat/>
    <w:rsid w:val="0062256E"/>
  </w:style>
  <w:style w:type="character" w:customStyle="1" w:styleId="WW8Num27z6">
    <w:name w:val="WW8Num27z6"/>
    <w:qFormat/>
    <w:rsid w:val="0062256E"/>
  </w:style>
  <w:style w:type="character" w:customStyle="1" w:styleId="WW8Num27z7">
    <w:name w:val="WW8Num27z7"/>
    <w:qFormat/>
    <w:rsid w:val="0062256E"/>
  </w:style>
  <w:style w:type="character" w:customStyle="1" w:styleId="WW8Num27z8">
    <w:name w:val="WW8Num27z8"/>
    <w:qFormat/>
    <w:rsid w:val="0062256E"/>
  </w:style>
  <w:style w:type="character" w:customStyle="1" w:styleId="WW8Num30z1">
    <w:name w:val="WW8Num30z1"/>
    <w:qFormat/>
    <w:rsid w:val="0062256E"/>
    <w:rPr>
      <w:rFonts w:ascii="Courier New" w:hAnsi="Courier New" w:cs="Courier New"/>
    </w:rPr>
  </w:style>
  <w:style w:type="character" w:customStyle="1" w:styleId="WW8Num30z2">
    <w:name w:val="WW8Num30z2"/>
    <w:qFormat/>
    <w:rsid w:val="0062256E"/>
    <w:rPr>
      <w:rFonts w:ascii="Wingdings" w:hAnsi="Wingdings" w:cs="Wingdings"/>
    </w:rPr>
  </w:style>
  <w:style w:type="character" w:customStyle="1" w:styleId="WW8Num30z3">
    <w:name w:val="WW8Num30z3"/>
    <w:qFormat/>
    <w:rsid w:val="0062256E"/>
    <w:rPr>
      <w:rFonts w:ascii="Symbol" w:hAnsi="Symbol" w:cs="Symbol"/>
    </w:rPr>
  </w:style>
  <w:style w:type="character" w:customStyle="1" w:styleId="WW8Num31z1">
    <w:name w:val="WW8Num31z1"/>
    <w:qFormat/>
    <w:rsid w:val="0062256E"/>
  </w:style>
  <w:style w:type="character" w:customStyle="1" w:styleId="WW8Num31z2">
    <w:name w:val="WW8Num31z2"/>
    <w:qFormat/>
    <w:rsid w:val="0062256E"/>
  </w:style>
  <w:style w:type="character" w:customStyle="1" w:styleId="WW8Num31z3">
    <w:name w:val="WW8Num31z3"/>
    <w:qFormat/>
    <w:rsid w:val="0062256E"/>
  </w:style>
  <w:style w:type="character" w:customStyle="1" w:styleId="WW8Num31z4">
    <w:name w:val="WW8Num31z4"/>
    <w:qFormat/>
    <w:rsid w:val="0062256E"/>
  </w:style>
  <w:style w:type="character" w:customStyle="1" w:styleId="WW8Num31z5">
    <w:name w:val="WW8Num31z5"/>
    <w:qFormat/>
    <w:rsid w:val="0062256E"/>
  </w:style>
  <w:style w:type="character" w:customStyle="1" w:styleId="WW8Num31z6">
    <w:name w:val="WW8Num31z6"/>
    <w:qFormat/>
    <w:rsid w:val="0062256E"/>
  </w:style>
  <w:style w:type="character" w:customStyle="1" w:styleId="WW8Num31z7">
    <w:name w:val="WW8Num31z7"/>
    <w:qFormat/>
    <w:rsid w:val="0062256E"/>
  </w:style>
  <w:style w:type="character" w:customStyle="1" w:styleId="WW8Num31z8">
    <w:name w:val="WW8Num31z8"/>
    <w:qFormat/>
    <w:rsid w:val="0062256E"/>
  </w:style>
  <w:style w:type="character" w:customStyle="1" w:styleId="WW8Num32z1">
    <w:name w:val="WW8Num32z1"/>
    <w:qFormat/>
    <w:rsid w:val="0062256E"/>
    <w:rPr>
      <w:rFonts w:ascii="Courier New" w:hAnsi="Courier New" w:cs="Courier New"/>
    </w:rPr>
  </w:style>
  <w:style w:type="character" w:customStyle="1" w:styleId="WW8Num32z2">
    <w:name w:val="WW8Num32z2"/>
    <w:qFormat/>
    <w:rsid w:val="0062256E"/>
    <w:rPr>
      <w:rFonts w:ascii="Wingdings" w:hAnsi="Wingdings" w:cs="Wingdings"/>
    </w:rPr>
  </w:style>
  <w:style w:type="character" w:customStyle="1" w:styleId="WW8Num32z3">
    <w:name w:val="WW8Num32z3"/>
    <w:qFormat/>
    <w:rsid w:val="0062256E"/>
    <w:rPr>
      <w:rFonts w:ascii="Symbol" w:hAnsi="Symbol" w:cs="Symbol"/>
    </w:rPr>
  </w:style>
  <w:style w:type="character" w:customStyle="1" w:styleId="WW8Num34z1">
    <w:name w:val="WW8Num34z1"/>
    <w:qFormat/>
    <w:rsid w:val="0062256E"/>
  </w:style>
  <w:style w:type="character" w:customStyle="1" w:styleId="WW8Num34z2">
    <w:name w:val="WW8Num34z2"/>
    <w:qFormat/>
    <w:rsid w:val="0062256E"/>
  </w:style>
  <w:style w:type="character" w:customStyle="1" w:styleId="WW8Num34z3">
    <w:name w:val="WW8Num34z3"/>
    <w:qFormat/>
    <w:rsid w:val="0062256E"/>
  </w:style>
  <w:style w:type="character" w:customStyle="1" w:styleId="WW8Num34z4">
    <w:name w:val="WW8Num34z4"/>
    <w:qFormat/>
    <w:rsid w:val="0062256E"/>
  </w:style>
  <w:style w:type="character" w:customStyle="1" w:styleId="WW8Num34z5">
    <w:name w:val="WW8Num34z5"/>
    <w:qFormat/>
    <w:rsid w:val="0062256E"/>
  </w:style>
  <w:style w:type="character" w:customStyle="1" w:styleId="WW8Num34z6">
    <w:name w:val="WW8Num34z6"/>
    <w:qFormat/>
    <w:rsid w:val="0062256E"/>
  </w:style>
  <w:style w:type="character" w:customStyle="1" w:styleId="WW8Num34z7">
    <w:name w:val="WW8Num34z7"/>
    <w:qFormat/>
    <w:rsid w:val="0062256E"/>
  </w:style>
  <w:style w:type="character" w:customStyle="1" w:styleId="WW8Num34z8">
    <w:name w:val="WW8Num34z8"/>
    <w:qFormat/>
    <w:rsid w:val="0062256E"/>
  </w:style>
  <w:style w:type="character" w:customStyle="1" w:styleId="WW-DefaultParagraphFont">
    <w:name w:val="WW-Default Paragraph Font"/>
    <w:qFormat/>
    <w:rsid w:val="0062256E"/>
  </w:style>
  <w:style w:type="character" w:customStyle="1" w:styleId="Heading2Char">
    <w:name w:val="Heading 2 Char"/>
    <w:qFormat/>
    <w:rsid w:val="0062256E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sid w:val="0062256E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sid w:val="0062256E"/>
    <w:rPr>
      <w:color w:val="0000FF"/>
      <w:u w:val="single"/>
    </w:rPr>
  </w:style>
  <w:style w:type="character" w:customStyle="1" w:styleId="Numerodipagina">
    <w:name w:val="Numero di pagina"/>
    <w:basedOn w:val="WW-DefaultParagraphFont"/>
    <w:rsid w:val="0062256E"/>
  </w:style>
  <w:style w:type="character" w:customStyle="1" w:styleId="Enfasiforte">
    <w:name w:val="Enfasi forte"/>
    <w:qFormat/>
    <w:rsid w:val="0062256E"/>
    <w:rPr>
      <w:b/>
    </w:rPr>
  </w:style>
  <w:style w:type="character" w:customStyle="1" w:styleId="CollegamentoInternetvisitato">
    <w:name w:val="Collegamento Internet visitato"/>
    <w:rsid w:val="0062256E"/>
    <w:rPr>
      <w:color w:val="800080"/>
      <w:u w:val="single"/>
    </w:rPr>
  </w:style>
  <w:style w:type="character" w:customStyle="1" w:styleId="bodybig1">
    <w:name w:val="bodybig1"/>
    <w:qFormat/>
    <w:rsid w:val="0062256E"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sid w:val="0062256E"/>
    <w:rPr>
      <w:i/>
      <w:iCs/>
    </w:rPr>
  </w:style>
  <w:style w:type="character" w:customStyle="1" w:styleId="FootnoteCharacters">
    <w:name w:val="Footnote Characters"/>
    <w:qFormat/>
    <w:rsid w:val="0062256E"/>
    <w:rPr>
      <w:vertAlign w:val="superscript"/>
    </w:rPr>
  </w:style>
  <w:style w:type="character" w:customStyle="1" w:styleId="HTMLPreformattedChar">
    <w:name w:val="HTML Preformatted Char"/>
    <w:uiPriority w:val="99"/>
    <w:qFormat/>
    <w:rsid w:val="0062256E"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Char">
    <w:name w:val="Body Text Char"/>
    <w:qFormat/>
    <w:rsid w:val="0062256E"/>
    <w:rPr>
      <w:szCs w:val="24"/>
      <w:lang w:val="en-US"/>
    </w:rPr>
  </w:style>
  <w:style w:type="character" w:customStyle="1" w:styleId="italic1">
    <w:name w:val="italic1"/>
    <w:qFormat/>
    <w:rsid w:val="0062256E"/>
    <w:rPr>
      <w:i/>
      <w:iCs/>
    </w:rPr>
  </w:style>
  <w:style w:type="character" w:customStyle="1" w:styleId="Heading3Char">
    <w:name w:val="Heading 3 Char"/>
    <w:qFormat/>
    <w:rsid w:val="0062256E"/>
    <w:rPr>
      <w:rFonts w:ascii="Arial" w:hAnsi="Arial" w:cs="Arial"/>
      <w:b/>
      <w:bCs/>
      <w:sz w:val="32"/>
      <w:szCs w:val="26"/>
      <w:lang w:val="en-US"/>
    </w:rPr>
  </w:style>
  <w:style w:type="character" w:customStyle="1" w:styleId="apple-style-span">
    <w:name w:val="apple-style-span"/>
    <w:qFormat/>
    <w:rsid w:val="0062256E"/>
  </w:style>
  <w:style w:type="character" w:styleId="HTMLCode">
    <w:name w:val="HTML Code"/>
    <w:uiPriority w:val="99"/>
    <w:qFormat/>
    <w:rsid w:val="0062256E"/>
    <w:rPr>
      <w:rFonts w:ascii="Courier New" w:eastAsia="Times New Roman" w:hAnsi="Courier New" w:cs="Courier New"/>
      <w:sz w:val="20"/>
      <w:szCs w:val="20"/>
    </w:rPr>
  </w:style>
  <w:style w:type="character" w:customStyle="1" w:styleId="pafhovertarget">
    <w:name w:val="p_afhovertarget"/>
    <w:qFormat/>
    <w:rsid w:val="0062256E"/>
  </w:style>
  <w:style w:type="character" w:customStyle="1" w:styleId="Heading2Char1">
    <w:name w:val="Heading 2 Char1"/>
    <w:qFormat/>
    <w:rsid w:val="0062256E"/>
    <w:rPr>
      <w:rFonts w:ascii="Arial" w:hAnsi="Arial" w:cs="Arial"/>
      <w:b/>
      <w:bCs/>
      <w:i/>
      <w:iCs/>
      <w:sz w:val="36"/>
      <w:szCs w:val="28"/>
      <w:lang w:val="en-US"/>
    </w:rPr>
  </w:style>
  <w:style w:type="character" w:customStyle="1" w:styleId="Saltoaindice">
    <w:name w:val="Salto a indice"/>
    <w:qFormat/>
    <w:rsid w:val="0062256E"/>
  </w:style>
  <w:style w:type="character" w:customStyle="1" w:styleId="Caratteridinumerazione">
    <w:name w:val="Caratteri di numerazione"/>
    <w:qFormat/>
    <w:rsid w:val="0062256E"/>
  </w:style>
  <w:style w:type="paragraph" w:styleId="Title">
    <w:name w:val="Title"/>
    <w:basedOn w:val="Normal"/>
    <w:next w:val="BodyText"/>
    <w:qFormat/>
    <w:rsid w:val="0062256E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62256E"/>
    <w:pPr>
      <w:jc w:val="both"/>
    </w:pPr>
  </w:style>
  <w:style w:type="paragraph" w:styleId="List">
    <w:name w:val="List"/>
    <w:basedOn w:val="BodyText"/>
    <w:rsid w:val="0062256E"/>
    <w:rPr>
      <w:rFonts w:cs="Lohit Devanagari;Times New Roma"/>
    </w:rPr>
  </w:style>
  <w:style w:type="paragraph" w:customStyle="1" w:styleId="Didascalia1">
    <w:name w:val="Didascalia1"/>
    <w:basedOn w:val="Normal"/>
    <w:qFormat/>
    <w:rsid w:val="0062256E"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Indice">
    <w:name w:val="Indice"/>
    <w:basedOn w:val="Normal"/>
    <w:qFormat/>
    <w:rsid w:val="0062256E"/>
    <w:pPr>
      <w:suppressLineNumbers/>
    </w:pPr>
    <w:rPr>
      <w:rFonts w:cs="Lohit Devanagari;Times New Roma"/>
    </w:rPr>
  </w:style>
  <w:style w:type="paragraph" w:customStyle="1" w:styleId="StyleHeading2Bold">
    <w:name w:val="Style Heading 2 + Bold"/>
    <w:basedOn w:val="Titolo21"/>
    <w:qFormat/>
    <w:rsid w:val="0062256E"/>
    <w:pPr>
      <w:numPr>
        <w:ilvl w:val="0"/>
        <w:numId w:val="0"/>
      </w:numPr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rsid w:val="0062256E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"/>
    <w:rsid w:val="0062256E"/>
    <w:pPr>
      <w:tabs>
        <w:tab w:val="center" w:pos="4320"/>
        <w:tab w:val="right" w:pos="8640"/>
      </w:tabs>
    </w:pPr>
  </w:style>
  <w:style w:type="paragraph" w:customStyle="1" w:styleId="Intestazione1">
    <w:name w:val="Intestazione1"/>
    <w:basedOn w:val="Normal"/>
    <w:rsid w:val="0062256E"/>
    <w:pPr>
      <w:tabs>
        <w:tab w:val="center" w:pos="4320"/>
        <w:tab w:val="right" w:pos="8640"/>
      </w:tabs>
    </w:pPr>
  </w:style>
  <w:style w:type="paragraph" w:customStyle="1" w:styleId="Sommario11">
    <w:name w:val="Sommario 11"/>
    <w:basedOn w:val="Normal"/>
    <w:next w:val="Normal"/>
    <w:rsid w:val="0062256E"/>
  </w:style>
  <w:style w:type="paragraph" w:customStyle="1" w:styleId="Sommario21">
    <w:name w:val="Sommario 21"/>
    <w:basedOn w:val="Normal"/>
    <w:next w:val="Normal"/>
    <w:rsid w:val="0062256E"/>
    <w:pPr>
      <w:tabs>
        <w:tab w:val="right" w:leader="dot" w:pos="9356"/>
      </w:tabs>
      <w:ind w:left="200"/>
    </w:pPr>
    <w:rPr>
      <w:b/>
      <w:lang w:eastAsia="it-IT"/>
    </w:rPr>
  </w:style>
  <w:style w:type="paragraph" w:customStyle="1" w:styleId="Sommario31">
    <w:name w:val="Sommario 31"/>
    <w:basedOn w:val="Normal"/>
    <w:next w:val="Normal"/>
    <w:rsid w:val="0062256E"/>
    <w:pPr>
      <w:tabs>
        <w:tab w:val="right" w:leader="dot" w:pos="9379"/>
      </w:tabs>
      <w:ind w:left="403"/>
    </w:pPr>
  </w:style>
  <w:style w:type="paragraph" w:styleId="BodyTextIndent">
    <w:name w:val="Body Text Indent"/>
    <w:basedOn w:val="Normal"/>
    <w:rsid w:val="0062256E"/>
    <w:pPr>
      <w:spacing w:after="120"/>
      <w:ind w:left="357" w:hanging="357"/>
      <w:jc w:val="both"/>
    </w:pPr>
    <w:rPr>
      <w:b/>
    </w:rPr>
  </w:style>
  <w:style w:type="paragraph" w:styleId="DocumentMap">
    <w:name w:val="Document Map"/>
    <w:basedOn w:val="Normal"/>
    <w:qFormat/>
    <w:rsid w:val="0062256E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rsid w:val="0062256E"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rsid w:val="0062256E"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rsid w:val="0062256E"/>
    <w:pPr>
      <w:jc w:val="both"/>
    </w:pPr>
    <w:rPr>
      <w:b/>
    </w:rPr>
  </w:style>
  <w:style w:type="paragraph" w:customStyle="1" w:styleId="Preformattato">
    <w:name w:val="Preformattato"/>
    <w:basedOn w:val="Normal"/>
    <w:qFormat/>
    <w:rsid w:val="0062256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Indice11">
    <w:name w:val="Indice 11"/>
    <w:basedOn w:val="Normal"/>
    <w:next w:val="Normal"/>
    <w:rsid w:val="0062256E"/>
    <w:pPr>
      <w:spacing w:after="120"/>
      <w:jc w:val="both"/>
    </w:pPr>
  </w:style>
  <w:style w:type="paragraph" w:customStyle="1" w:styleId="Default">
    <w:name w:val="Default"/>
    <w:qFormat/>
    <w:rsid w:val="0062256E"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rsid w:val="0062256E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rsid w:val="0062256E"/>
    <w:pPr>
      <w:spacing w:after="120"/>
    </w:pPr>
    <w:rPr>
      <w:color w:val="auto"/>
    </w:rPr>
  </w:style>
  <w:style w:type="paragraph" w:styleId="HTMLPreformatted">
    <w:name w:val="HTML Preformatted"/>
    <w:basedOn w:val="Normal"/>
    <w:uiPriority w:val="99"/>
    <w:qFormat/>
    <w:rsid w:val="0062256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customStyle="1" w:styleId="Testonotaapidipagina1">
    <w:name w:val="Testo nota a piè di pagina1"/>
    <w:basedOn w:val="Normal"/>
    <w:rsid w:val="0062256E"/>
    <w:rPr>
      <w:szCs w:val="20"/>
    </w:rPr>
  </w:style>
  <w:style w:type="paragraph" w:customStyle="1" w:styleId="NormaleGiustificato">
    <w:name w:val="Normale + Giustificato"/>
    <w:basedOn w:val="HTMLPreformatted"/>
    <w:qFormat/>
    <w:rsid w:val="0062256E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sid w:val="0062256E"/>
    <w:rPr>
      <w:rFonts w:ascii="Tahoma" w:hAnsi="Tahoma" w:cs="Tahoma"/>
      <w:sz w:val="16"/>
      <w:szCs w:val="16"/>
    </w:rPr>
  </w:style>
  <w:style w:type="paragraph" w:customStyle="1" w:styleId="codelisting">
    <w:name w:val="codelisting"/>
    <w:basedOn w:val="Normal"/>
    <w:qFormat/>
    <w:rsid w:val="0062256E"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rsid w:val="0062256E"/>
    <w:pPr>
      <w:spacing w:before="100" w:after="100"/>
    </w:pPr>
    <w:rPr>
      <w:sz w:val="24"/>
    </w:rPr>
  </w:style>
  <w:style w:type="paragraph" w:customStyle="1" w:styleId="Titoloindice1">
    <w:name w:val="Titolo indice1"/>
    <w:basedOn w:val="Normal"/>
    <w:next w:val="Indice11"/>
    <w:rsid w:val="0062256E"/>
    <w:pPr>
      <w:jc w:val="both"/>
    </w:pPr>
    <w:rPr>
      <w:szCs w:val="20"/>
    </w:rPr>
  </w:style>
  <w:style w:type="paragraph" w:customStyle="1" w:styleId="HTMLPreformatted1">
    <w:name w:val="HTML Preformatted1"/>
    <w:basedOn w:val="Normal"/>
    <w:qFormat/>
    <w:rsid w:val="00622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  <w:lang w:val="en-GB"/>
    </w:rPr>
  </w:style>
  <w:style w:type="paragraph" w:customStyle="1" w:styleId="normale">
    <w:name w:val="normale"/>
    <w:basedOn w:val="Indice11"/>
    <w:qFormat/>
    <w:rsid w:val="0062256E"/>
    <w:pPr>
      <w:ind w:firstLine="284"/>
    </w:pPr>
    <w:rPr>
      <w:szCs w:val="20"/>
      <w:lang w:val="en-GB"/>
    </w:rPr>
  </w:style>
  <w:style w:type="paragraph" w:customStyle="1" w:styleId="NormalJustified">
    <w:name w:val="Normal + Justified"/>
    <w:basedOn w:val="Normal"/>
    <w:qFormat/>
    <w:rsid w:val="0062256E"/>
    <w:pPr>
      <w:jc w:val="both"/>
    </w:pPr>
    <w:rPr>
      <w:b/>
      <w:sz w:val="32"/>
      <w:szCs w:val="20"/>
    </w:rPr>
  </w:style>
  <w:style w:type="paragraph" w:customStyle="1" w:styleId="NormalBold">
    <w:name w:val="Normal + Bold"/>
    <w:basedOn w:val="Normal"/>
    <w:qFormat/>
    <w:rsid w:val="0062256E"/>
    <w:pPr>
      <w:numPr>
        <w:numId w:val="17"/>
      </w:numPr>
      <w:spacing w:before="100" w:after="100"/>
    </w:pPr>
    <w:rPr>
      <w:b/>
      <w:bCs/>
      <w:color w:val="FF0000"/>
      <w:szCs w:val="20"/>
    </w:rPr>
  </w:style>
  <w:style w:type="paragraph" w:styleId="ListParagraph">
    <w:name w:val="List Paragraph"/>
    <w:basedOn w:val="Normal"/>
    <w:qFormat/>
    <w:rsid w:val="006225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qFormat/>
    <w:rsid w:val="0062256E"/>
    <w:pPr>
      <w:spacing w:before="100" w:after="100"/>
    </w:pPr>
    <w:rPr>
      <w:sz w:val="24"/>
    </w:rPr>
  </w:style>
  <w:style w:type="paragraph" w:styleId="NoSpacing">
    <w:name w:val="No Spacing"/>
    <w:qFormat/>
    <w:rsid w:val="0062256E"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ntenutotabella">
    <w:name w:val="Contenuto tabella"/>
    <w:basedOn w:val="Normal"/>
    <w:qFormat/>
    <w:rsid w:val="0062256E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62256E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62256E"/>
  </w:style>
  <w:style w:type="paragraph" w:customStyle="1" w:styleId="Contenutocornice">
    <w:name w:val="Contenuto cornice"/>
    <w:basedOn w:val="Normal"/>
    <w:qFormat/>
    <w:rsid w:val="0062256E"/>
  </w:style>
  <w:style w:type="paragraph" w:styleId="TOC2">
    <w:name w:val="toc 2"/>
    <w:basedOn w:val="Normal"/>
    <w:next w:val="Normal"/>
    <w:autoRedefine/>
    <w:uiPriority w:val="39"/>
    <w:unhideWhenUsed/>
    <w:rsid w:val="00DE137F"/>
    <w:pPr>
      <w:spacing w:before="24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E137F"/>
    <w:pPr>
      <w:ind w:left="200"/>
    </w:pPr>
    <w:rPr>
      <w:rFonts w:asciiTheme="minorHAnsi" w:hAnsiTheme="minorHAnsi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E137F"/>
    <w:pPr>
      <w:spacing w:before="360"/>
    </w:pPr>
    <w:rPr>
      <w:rFonts w:asciiTheme="majorHAnsi" w:hAnsiTheme="majorHAnsi"/>
      <w:b/>
      <w:bCs/>
      <w:caps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DE137F"/>
    <w:pPr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E137F"/>
    <w:pPr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E137F"/>
    <w:pPr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E137F"/>
    <w:pPr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E137F"/>
    <w:pPr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E137F"/>
    <w:pPr>
      <w:ind w:left="1400"/>
    </w:pPr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DE137F"/>
    <w:rPr>
      <w:color w:val="0000FF" w:themeColor="hyperlink"/>
      <w:u w:val="single"/>
    </w:rPr>
  </w:style>
  <w:style w:type="character" w:customStyle="1" w:styleId="Heading3Char1">
    <w:name w:val="Heading 3 Char1"/>
    <w:basedOn w:val="DefaultParagraphFont"/>
    <w:link w:val="Heading3"/>
    <w:rsid w:val="004C1236"/>
    <w:rPr>
      <w:rFonts w:ascii="Arial" w:eastAsia="Times New Roman" w:hAnsi="Arial" w:cs="Arial"/>
      <w:b/>
      <w:bCs/>
      <w:sz w:val="32"/>
      <w:szCs w:val="26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02DA7"/>
    <w:rPr>
      <w:color w:val="605E5C"/>
      <w:shd w:val="clear" w:color="auto" w:fill="E1DFDD"/>
    </w:rPr>
  </w:style>
  <w:style w:type="paragraph" w:customStyle="1" w:styleId="WW-ListBullet4">
    <w:name w:val="WW-List Bullet 4"/>
    <w:basedOn w:val="Normal"/>
    <w:qFormat/>
    <w:rsid w:val="00613AE0"/>
    <w:pPr>
      <w:numPr>
        <w:numId w:val="37"/>
      </w:numPr>
      <w:contextualSpacing/>
    </w:pPr>
    <w:rPr>
      <w:lang w:val="en-US"/>
    </w:rPr>
  </w:style>
  <w:style w:type="paragraph" w:styleId="Index1">
    <w:name w:val="index 1"/>
    <w:basedOn w:val="Normal"/>
    <w:next w:val="Normal"/>
    <w:autoRedefine/>
    <w:rsid w:val="00AE7AEF"/>
    <w:pPr>
      <w:suppressAutoHyphens w:val="0"/>
      <w:ind w:firstLine="720"/>
      <w:jc w:val="both"/>
    </w:pPr>
    <w:rPr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3C3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83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3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83"/>
    <w:rPr>
      <w:rFonts w:ascii="Times New Roman" w:eastAsia="Times New Roman" w:hAnsi="Times New Roman" w:cs="Times New Roman"/>
      <w:sz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C3E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3C3E83"/>
    <w:pPr>
      <w:suppressAutoHyphens w:val="0"/>
      <w:spacing w:line="259" w:lineRule="auto"/>
      <w:outlineLvl w:val="9"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30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F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alioracl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79BB0-2D35-49C8-9DDB-FAF7FEE3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3360</TotalTime>
  <Pages>10</Pages>
  <Words>2699</Words>
  <Characters>15386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19c__Tuning_Appl</vt:lpstr>
      <vt:lpstr>11g__Performance_Tuning</vt:lpstr>
    </vt:vector>
  </TitlesOfParts>
  <Company/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19c__Tuning_Appl</dc:title>
  <dc:subject/>
  <dc:creator>loris assi</dc:creator>
  <dc:description/>
  <cp:lastModifiedBy>Loris Assi</cp:lastModifiedBy>
  <cp:revision>363</cp:revision>
  <cp:lastPrinted>2023-08-04T14:13:00Z</cp:lastPrinted>
  <dcterms:created xsi:type="dcterms:W3CDTF">2022-07-08T10:20:00Z</dcterms:created>
  <dcterms:modified xsi:type="dcterms:W3CDTF">2024-11-08T21:43:00Z</dcterms:modified>
  <dc:language>it-IT</dc:language>
</cp:coreProperties>
</file>